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760"/>
      </w:tblGrid>
      <w:tr w:rsidR="004A24CA" w:rsidRPr="004A24CA" w14:paraId="3B400AFD" w14:textId="77777777" w:rsidTr="0010323F">
        <w:trPr>
          <w:jc w:val="center"/>
        </w:trPr>
        <w:tc>
          <w:tcPr>
            <w:tcW w:w="4410" w:type="dxa"/>
          </w:tcPr>
          <w:p w14:paraId="4FF4C8C3" w14:textId="549A9D0A" w:rsidR="00821F55" w:rsidRPr="004A24CA" w:rsidRDefault="002C708B" w:rsidP="5A5CDF0C">
            <w:pPr>
              <w:jc w:val="center"/>
              <w:rPr>
                <w:rFonts w:eastAsia="Times New Roman" w:cs="Times New Roman"/>
                <w:color w:val="000000" w:themeColor="text1"/>
                <w:sz w:val="26"/>
                <w:szCs w:val="26"/>
                <w:highlight w:val="white"/>
              </w:rPr>
            </w:pPr>
            <w:bookmarkStart w:id="0" w:name="_GoBack"/>
            <w:bookmarkEnd w:id="0"/>
            <w:r>
              <w:rPr>
                <w:rFonts w:eastAsia="Times New Roman" w:cs="Times New Roman"/>
                <w:color w:val="000000" w:themeColor="text1"/>
                <w:sz w:val="26"/>
                <w:szCs w:val="26"/>
                <w:highlight w:val="white"/>
              </w:rPr>
              <w:t>UBND QUẬN BÌNH THẠNH</w:t>
            </w:r>
          </w:p>
          <w:p w14:paraId="717E19A7" w14:textId="6D3C89BF" w:rsidR="00821F55" w:rsidRPr="004A24CA" w:rsidRDefault="002C708B" w:rsidP="5A5CDF0C">
            <w:pPr>
              <w:jc w:val="center"/>
              <w:rPr>
                <w:rFonts w:eastAsia="Times New Roman" w:cs="Times New Roman"/>
                <w:b/>
                <w:bCs/>
                <w:color w:val="000000" w:themeColor="text1"/>
                <w:sz w:val="26"/>
                <w:szCs w:val="26"/>
                <w:highlight w:val="white"/>
              </w:rPr>
            </w:pPr>
            <w:r>
              <w:rPr>
                <w:rFonts w:eastAsia="Times New Roman" w:cs="Times New Roman"/>
                <w:b/>
                <w:bCs/>
                <w:color w:val="000000" w:themeColor="text1"/>
                <w:sz w:val="26"/>
                <w:szCs w:val="26"/>
                <w:highlight w:val="white"/>
              </w:rPr>
              <w:t xml:space="preserve">PHÒNG </w:t>
            </w:r>
            <w:r w:rsidR="5A5CDF0C" w:rsidRPr="5A5CDF0C">
              <w:rPr>
                <w:rFonts w:eastAsia="Times New Roman" w:cs="Times New Roman"/>
                <w:b/>
                <w:bCs/>
                <w:color w:val="000000" w:themeColor="text1"/>
                <w:sz w:val="26"/>
                <w:szCs w:val="26"/>
                <w:highlight w:val="white"/>
              </w:rPr>
              <w:t>GIÁO DỤC VÀ ĐÀO TẠO</w:t>
            </w:r>
          </w:p>
          <w:p w14:paraId="0DAB10C9" w14:textId="77777777" w:rsidR="00821F55" w:rsidRPr="004A24CA" w:rsidRDefault="00821F55" w:rsidP="5A5CDF0C">
            <w:pPr>
              <w:jc w:val="center"/>
              <w:rPr>
                <w:rFonts w:eastAsia="Times New Roman" w:cs="Times New Roman"/>
                <w:b/>
                <w:bCs/>
                <w:color w:val="000000" w:themeColor="text1"/>
                <w:sz w:val="26"/>
                <w:szCs w:val="26"/>
                <w:highlight w:val="white"/>
              </w:rPr>
            </w:pPr>
            <w:r w:rsidRPr="004A24CA">
              <w:rPr>
                <w:b/>
                <w:noProof/>
                <w:color w:val="000000" w:themeColor="text1"/>
                <w:sz w:val="26"/>
                <w:highlight w:val="white"/>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6B115A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" strokecolor="black [3200]" strokeweight=".5pt">
                      <v:stroke joinstyle="miter"/>
                    </v:line>
                  </w:pict>
                </mc:Fallback>
              </mc:AlternateContent>
            </w:r>
          </w:p>
        </w:tc>
        <w:tc>
          <w:tcPr>
            <w:tcW w:w="5760" w:type="dxa"/>
          </w:tcPr>
          <w:p w14:paraId="76AF9EE5" w14:textId="77777777" w:rsidR="00821F55" w:rsidRPr="004A24CA" w:rsidRDefault="5A5CDF0C" w:rsidP="5A5CDF0C">
            <w:pPr>
              <w:jc w:val="center"/>
              <w:rPr>
                <w:rFonts w:eastAsia="Times New Roman" w:cs="Times New Roman"/>
                <w:b/>
                <w:bCs/>
                <w:color w:val="000000" w:themeColor="text1"/>
                <w:sz w:val="26"/>
                <w:szCs w:val="26"/>
                <w:highlight w:val="white"/>
              </w:rPr>
            </w:pPr>
            <w:r w:rsidRPr="5A5CDF0C">
              <w:rPr>
                <w:rFonts w:eastAsia="Times New Roman" w:cs="Times New Roman"/>
                <w:b/>
                <w:bCs/>
                <w:color w:val="000000" w:themeColor="text1"/>
                <w:sz w:val="26"/>
                <w:szCs w:val="26"/>
                <w:highlight w:val="white"/>
              </w:rPr>
              <w:t>CỘNG HÒA XÃ HỘI CHỦ NGHĨA VIỆT NAM</w:t>
            </w:r>
          </w:p>
          <w:p w14:paraId="4A6FBA04" w14:textId="77777777" w:rsidR="00821F55" w:rsidRPr="004A24CA" w:rsidRDefault="00821F55" w:rsidP="5A5CDF0C">
            <w:pPr>
              <w:jc w:val="center"/>
              <w:rPr>
                <w:rFonts w:eastAsia="Times New Roman" w:cs="Times New Roman"/>
                <w:b/>
                <w:bCs/>
                <w:color w:val="000000" w:themeColor="text1"/>
                <w:sz w:val="26"/>
                <w:szCs w:val="26"/>
                <w:highlight w:val="white"/>
              </w:rPr>
            </w:pPr>
            <w:r w:rsidRPr="004A24CA">
              <w:rPr>
                <w:b/>
                <w:noProof/>
                <w:color w:val="000000" w:themeColor="text1"/>
                <w:highlight w:val="white"/>
              </w:rPr>
              <mc:AlternateContent>
                <mc:Choice Requires="wps">
                  <w:drawing>
                    <wp:anchor distT="0" distB="0" distL="114300" distR="114300" simplePos="0" relativeHeight="251660288" behindDoc="0" locked="0" layoutInCell="1" allowOverlap="1" wp14:anchorId="1D8F7AE5" wp14:editId="7A8F1576">
                      <wp:simplePos x="0" y="0"/>
                      <wp:positionH relativeFrom="column">
                        <wp:posOffset>696595</wp:posOffset>
                      </wp:positionH>
                      <wp:positionV relativeFrom="paragraph">
                        <wp:posOffset>252095</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53871EB"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9.85pt" to="226.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" strokecolor="black [3200]" strokeweight=".5pt">
                      <v:stroke joinstyle="miter"/>
                    </v:line>
                  </w:pict>
                </mc:Fallback>
              </mc:AlternateContent>
            </w:r>
            <w:r w:rsidRPr="5A5CDF0C">
              <w:rPr>
                <w:rFonts w:eastAsia="Times New Roman" w:cs="Times New Roman"/>
                <w:b/>
                <w:bCs/>
                <w:color w:val="000000" w:themeColor="text1"/>
                <w:szCs w:val="28"/>
                <w:highlight w:val="white"/>
              </w:rPr>
              <w:t>Độc lập - Tự do - Hạnh phúc</w:t>
            </w:r>
          </w:p>
        </w:tc>
      </w:tr>
      <w:tr w:rsidR="004A24CA" w:rsidRPr="004A24CA" w14:paraId="5E08BD79" w14:textId="77777777" w:rsidTr="0010323F">
        <w:trPr>
          <w:jc w:val="center"/>
        </w:trPr>
        <w:tc>
          <w:tcPr>
            <w:tcW w:w="4410" w:type="dxa"/>
          </w:tcPr>
          <w:p w14:paraId="22F25617" w14:textId="4697D682" w:rsidR="00821F55" w:rsidRPr="004A24CA" w:rsidRDefault="5A5CDF0C" w:rsidP="007B3958">
            <w:pPr>
              <w:jc w:val="center"/>
              <w:rPr>
                <w:rFonts w:eastAsia="Times New Roman" w:cs="Times New Roman"/>
                <w:color w:val="000000" w:themeColor="text1"/>
                <w:sz w:val="26"/>
                <w:szCs w:val="26"/>
                <w:highlight w:val="white"/>
              </w:rPr>
            </w:pPr>
            <w:r w:rsidRPr="5A5CDF0C">
              <w:rPr>
                <w:rFonts w:eastAsia="Times New Roman" w:cs="Times New Roman"/>
                <w:color w:val="000000" w:themeColor="text1"/>
                <w:sz w:val="26"/>
                <w:szCs w:val="26"/>
                <w:highlight w:val="white"/>
              </w:rPr>
              <w:t xml:space="preserve">Số: </w:t>
            </w:r>
            <w:r w:rsidR="007B3958">
              <w:rPr>
                <w:rFonts w:eastAsia="Times New Roman" w:cs="Times New Roman"/>
                <w:color w:val="000000" w:themeColor="text1"/>
                <w:sz w:val="26"/>
                <w:szCs w:val="26"/>
                <w:highlight w:val="white"/>
              </w:rPr>
              <w:t>337</w:t>
            </w:r>
            <w:r w:rsidRPr="5A5CDF0C">
              <w:rPr>
                <w:rFonts w:eastAsia="Times New Roman" w:cs="Times New Roman"/>
                <w:color w:val="000000" w:themeColor="text1"/>
                <w:sz w:val="26"/>
                <w:szCs w:val="26"/>
                <w:highlight w:val="white"/>
              </w:rPr>
              <w:t>/GDĐT</w:t>
            </w:r>
          </w:p>
        </w:tc>
        <w:tc>
          <w:tcPr>
            <w:tcW w:w="5760" w:type="dxa"/>
          </w:tcPr>
          <w:p w14:paraId="45DD8373" w14:textId="75965092" w:rsidR="00821F55" w:rsidRPr="003F607B" w:rsidRDefault="000666FC" w:rsidP="007B3958">
            <w:pPr>
              <w:jc w:val="center"/>
              <w:rPr>
                <w:rFonts w:eastAsia="Times New Roman" w:cs="Times New Roman"/>
                <w:i/>
                <w:iCs/>
                <w:color w:val="000000" w:themeColor="text1"/>
                <w:sz w:val="26"/>
                <w:szCs w:val="26"/>
                <w:highlight w:val="white"/>
              </w:rPr>
            </w:pPr>
            <w:r w:rsidRPr="003F607B">
              <w:rPr>
                <w:rFonts w:eastAsia="Times New Roman" w:cs="Times New Roman"/>
                <w:i/>
                <w:iCs/>
                <w:color w:val="000000" w:themeColor="text1"/>
                <w:sz w:val="26"/>
                <w:szCs w:val="26"/>
                <w:highlight w:val="white"/>
              </w:rPr>
              <w:t>Bình Thạnh</w:t>
            </w:r>
            <w:r w:rsidR="5A5CDF0C" w:rsidRPr="003F607B">
              <w:rPr>
                <w:rFonts w:eastAsia="Times New Roman" w:cs="Times New Roman"/>
                <w:i/>
                <w:iCs/>
                <w:color w:val="000000" w:themeColor="text1"/>
                <w:sz w:val="26"/>
                <w:szCs w:val="26"/>
                <w:highlight w:val="white"/>
              </w:rPr>
              <w:t xml:space="preserve">, ngày </w:t>
            </w:r>
            <w:r w:rsidR="007B3958">
              <w:rPr>
                <w:rFonts w:eastAsia="Times New Roman" w:cs="Times New Roman"/>
                <w:i/>
                <w:iCs/>
                <w:color w:val="000000" w:themeColor="text1"/>
                <w:sz w:val="26"/>
                <w:szCs w:val="26"/>
                <w:highlight w:val="white"/>
              </w:rPr>
              <w:t>07</w:t>
            </w:r>
            <w:r w:rsidR="5A5CDF0C" w:rsidRPr="003F607B">
              <w:rPr>
                <w:rFonts w:eastAsia="Times New Roman" w:cs="Times New Roman"/>
                <w:i/>
                <w:iCs/>
                <w:color w:val="000000" w:themeColor="text1"/>
                <w:sz w:val="26"/>
                <w:szCs w:val="26"/>
                <w:highlight w:val="white"/>
              </w:rPr>
              <w:t xml:space="preserve"> tháng</w:t>
            </w:r>
            <w:r w:rsidR="00B86DD2" w:rsidRPr="003F607B">
              <w:rPr>
                <w:rFonts w:eastAsia="Times New Roman" w:cs="Times New Roman"/>
                <w:i/>
                <w:iCs/>
                <w:color w:val="000000" w:themeColor="text1"/>
                <w:sz w:val="26"/>
                <w:szCs w:val="26"/>
                <w:highlight w:val="white"/>
              </w:rPr>
              <w:t xml:space="preserve"> </w:t>
            </w:r>
            <w:r w:rsidR="00FC1EF6">
              <w:rPr>
                <w:rFonts w:eastAsia="Times New Roman" w:cs="Times New Roman"/>
                <w:i/>
                <w:iCs/>
                <w:color w:val="000000" w:themeColor="text1"/>
                <w:sz w:val="26"/>
                <w:szCs w:val="26"/>
                <w:highlight w:val="white"/>
              </w:rPr>
              <w:t>1</w:t>
            </w:r>
            <w:r w:rsidR="007B3958">
              <w:rPr>
                <w:rFonts w:eastAsia="Times New Roman" w:cs="Times New Roman"/>
                <w:i/>
                <w:iCs/>
                <w:color w:val="000000" w:themeColor="text1"/>
                <w:sz w:val="26"/>
                <w:szCs w:val="26"/>
                <w:highlight w:val="white"/>
              </w:rPr>
              <w:t>1</w:t>
            </w:r>
            <w:r w:rsidR="5A5CDF0C" w:rsidRPr="003F607B">
              <w:rPr>
                <w:rFonts w:eastAsia="Times New Roman" w:cs="Times New Roman"/>
                <w:i/>
                <w:iCs/>
                <w:color w:val="000000" w:themeColor="text1"/>
                <w:sz w:val="26"/>
                <w:szCs w:val="26"/>
                <w:highlight w:val="white"/>
              </w:rPr>
              <w:t xml:space="preserve"> năm 2019</w:t>
            </w:r>
          </w:p>
        </w:tc>
      </w:tr>
      <w:tr w:rsidR="004A24CA" w:rsidRPr="00296068" w14:paraId="07808850" w14:textId="77777777" w:rsidTr="0010323F">
        <w:trPr>
          <w:jc w:val="center"/>
        </w:trPr>
        <w:tc>
          <w:tcPr>
            <w:tcW w:w="4410" w:type="dxa"/>
          </w:tcPr>
          <w:p w14:paraId="6FAEB234" w14:textId="77777777" w:rsidR="00FC1EF6" w:rsidRDefault="000C2C5D" w:rsidP="00FC1EF6">
            <w:pPr>
              <w:jc w:val="center"/>
              <w:rPr>
                <w:sz w:val="26"/>
                <w:szCs w:val="26"/>
              </w:rPr>
            </w:pPr>
            <w:r w:rsidRPr="003F607B">
              <w:rPr>
                <w:sz w:val="26"/>
                <w:szCs w:val="26"/>
              </w:rPr>
              <w:t xml:space="preserve">Về triển khai </w:t>
            </w:r>
            <w:r w:rsidR="00FC1EF6">
              <w:rPr>
                <w:sz w:val="26"/>
                <w:szCs w:val="26"/>
              </w:rPr>
              <w:t>Hệ thống thông tin</w:t>
            </w:r>
          </w:p>
          <w:p w14:paraId="409531FC" w14:textId="6983C531" w:rsidR="00FC1EF6" w:rsidRDefault="00FC1EF6" w:rsidP="00FC1EF6">
            <w:pPr>
              <w:jc w:val="center"/>
              <w:rPr>
                <w:sz w:val="26"/>
                <w:szCs w:val="26"/>
              </w:rPr>
            </w:pPr>
            <w:r>
              <w:rPr>
                <w:sz w:val="26"/>
                <w:szCs w:val="26"/>
              </w:rPr>
              <w:t>điều hành giáo dục trên</w:t>
            </w:r>
          </w:p>
          <w:p w14:paraId="1059BDFA" w14:textId="58F94927" w:rsidR="00821F55" w:rsidRPr="003F607B" w:rsidRDefault="00FC1EF6" w:rsidP="00FC1EF6">
            <w:pPr>
              <w:jc w:val="center"/>
              <w:rPr>
                <w:rFonts w:eastAsia="Times New Roman" w:cs="Times New Roman"/>
                <w:color w:val="000000" w:themeColor="text1"/>
                <w:sz w:val="26"/>
                <w:szCs w:val="26"/>
                <w:highlight w:val="white"/>
              </w:rPr>
            </w:pPr>
            <w:r>
              <w:rPr>
                <w:sz w:val="26"/>
                <w:szCs w:val="26"/>
              </w:rPr>
              <w:t>các thiết bị di động</w:t>
            </w:r>
          </w:p>
        </w:tc>
        <w:tc>
          <w:tcPr>
            <w:tcW w:w="5760" w:type="dxa"/>
          </w:tcPr>
          <w:p w14:paraId="5DD9CC54" w14:textId="6D5A9C91" w:rsidR="001342CD" w:rsidRPr="0010323F" w:rsidRDefault="001342CD" w:rsidP="5A5CDF0C">
            <w:pPr>
              <w:jc w:val="center"/>
              <w:rPr>
                <w:rFonts w:eastAsia="Times New Roman" w:cs="Times New Roman"/>
                <w:i/>
                <w:iCs/>
                <w:color w:val="000000" w:themeColor="text1"/>
                <w:szCs w:val="28"/>
                <w:highlight w:val="white"/>
              </w:rPr>
            </w:pPr>
          </w:p>
        </w:tc>
      </w:tr>
    </w:tbl>
    <w:p w14:paraId="5D6C993A" w14:textId="77777777" w:rsidR="00821F55" w:rsidRPr="00296068" w:rsidRDefault="00821F55" w:rsidP="5A5CDF0C">
      <w:pPr>
        <w:rPr>
          <w:rFonts w:eastAsia="Times New Roman" w:cs="Times New Roman"/>
          <w:color w:val="000000" w:themeColor="text1"/>
          <w:sz w:val="26"/>
          <w:szCs w:val="26"/>
          <w:highlight w:val="white"/>
        </w:rPr>
      </w:pPr>
    </w:p>
    <w:tbl>
      <w:tblPr>
        <w:tblStyle w:val="TableGrid"/>
        <w:tblW w:w="88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405"/>
      </w:tblGrid>
      <w:tr w:rsidR="00821F55" w:rsidRPr="00296068" w14:paraId="0DFD4C1A" w14:textId="77777777" w:rsidTr="5A5CDF0C">
        <w:tc>
          <w:tcPr>
            <w:tcW w:w="2415" w:type="dxa"/>
          </w:tcPr>
          <w:p w14:paraId="2A3F266E" w14:textId="77777777" w:rsidR="00821F55" w:rsidRPr="00296068" w:rsidRDefault="5A5CDF0C" w:rsidP="5A5CDF0C">
            <w:pPr>
              <w:jc w:val="right"/>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Kính gửi:</w:t>
            </w:r>
          </w:p>
        </w:tc>
        <w:tc>
          <w:tcPr>
            <w:tcW w:w="6405" w:type="dxa"/>
          </w:tcPr>
          <w:p w14:paraId="53B21410" w14:textId="77777777" w:rsidR="00821F55" w:rsidRPr="00296068" w:rsidRDefault="00821F55" w:rsidP="5A5CDF0C">
            <w:pPr>
              <w:rPr>
                <w:rFonts w:eastAsia="Times New Roman" w:cs="Times New Roman"/>
                <w:color w:val="000000" w:themeColor="text1"/>
                <w:szCs w:val="28"/>
                <w:highlight w:val="white"/>
              </w:rPr>
            </w:pPr>
          </w:p>
          <w:p w14:paraId="2FF4C5E3" w14:textId="1D3F7B0E" w:rsidR="00BA7E29" w:rsidRDefault="000C2C5D" w:rsidP="5A5CDF0C">
            <w:pPr>
              <w:spacing w:before="60"/>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 xml:space="preserve">Hiệu trưởng </w:t>
            </w:r>
            <w:r>
              <w:rPr>
                <w:rFonts w:eastAsia="Times New Roman" w:cs="Times New Roman"/>
                <w:color w:val="000000" w:themeColor="text1"/>
                <w:szCs w:val="28"/>
                <w:highlight w:val="white"/>
              </w:rPr>
              <w:t xml:space="preserve">các </w:t>
            </w:r>
            <w:r w:rsidRPr="5A5CDF0C">
              <w:rPr>
                <w:rFonts w:eastAsia="Times New Roman" w:cs="Times New Roman"/>
                <w:color w:val="000000" w:themeColor="text1"/>
                <w:szCs w:val="28"/>
                <w:highlight w:val="white"/>
              </w:rPr>
              <w:t xml:space="preserve">trường </w:t>
            </w:r>
            <w:r>
              <w:rPr>
                <w:rFonts w:eastAsia="Times New Roman" w:cs="Times New Roman"/>
                <w:color w:val="000000" w:themeColor="text1"/>
                <w:szCs w:val="28"/>
                <w:highlight w:val="white"/>
              </w:rPr>
              <w:t xml:space="preserve">Mầm </w:t>
            </w:r>
            <w:r w:rsidR="00C9549F">
              <w:rPr>
                <w:rFonts w:eastAsia="Times New Roman" w:cs="Times New Roman"/>
                <w:color w:val="000000" w:themeColor="text1"/>
                <w:szCs w:val="28"/>
                <w:highlight w:val="white"/>
              </w:rPr>
              <w:t>non</w:t>
            </w:r>
            <w:r w:rsidR="003528D1">
              <w:rPr>
                <w:rFonts w:eastAsia="Times New Roman" w:cs="Times New Roman"/>
                <w:color w:val="000000" w:themeColor="text1"/>
                <w:szCs w:val="28"/>
                <w:highlight w:val="white"/>
              </w:rPr>
              <w:t xml:space="preserve">, </w:t>
            </w:r>
            <w:r w:rsidR="00BA7E29" w:rsidRPr="5A5CDF0C">
              <w:rPr>
                <w:rFonts w:eastAsia="Times New Roman" w:cs="Times New Roman"/>
                <w:color w:val="000000" w:themeColor="text1"/>
                <w:szCs w:val="28"/>
                <w:highlight w:val="white"/>
              </w:rPr>
              <w:t>T</w:t>
            </w:r>
            <w:r w:rsidR="00BA7E29">
              <w:rPr>
                <w:rFonts w:eastAsia="Times New Roman" w:cs="Times New Roman"/>
                <w:color w:val="000000" w:themeColor="text1"/>
                <w:szCs w:val="28"/>
                <w:highlight w:val="white"/>
              </w:rPr>
              <w:t>iểu học</w:t>
            </w:r>
            <w:r w:rsidR="003528D1">
              <w:rPr>
                <w:rFonts w:eastAsia="Times New Roman" w:cs="Times New Roman"/>
                <w:color w:val="000000" w:themeColor="text1"/>
                <w:szCs w:val="28"/>
                <w:highlight w:val="white"/>
              </w:rPr>
              <w:t>,</w:t>
            </w:r>
          </w:p>
          <w:p w14:paraId="525124CA" w14:textId="5DD3A58A" w:rsidR="000A2180" w:rsidRPr="00296068" w:rsidRDefault="5A5CDF0C" w:rsidP="003528D1">
            <w:pPr>
              <w:spacing w:before="60"/>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 xml:space="preserve">Trung học </w:t>
            </w:r>
            <w:r w:rsidR="000666FC">
              <w:rPr>
                <w:rFonts w:eastAsia="Times New Roman" w:cs="Times New Roman"/>
                <w:color w:val="000000" w:themeColor="text1"/>
                <w:szCs w:val="28"/>
                <w:highlight w:val="white"/>
              </w:rPr>
              <w:t>cơ sở</w:t>
            </w:r>
            <w:r w:rsidR="003528D1">
              <w:rPr>
                <w:rFonts w:eastAsia="Times New Roman" w:cs="Times New Roman"/>
                <w:color w:val="000000" w:themeColor="text1"/>
                <w:szCs w:val="28"/>
                <w:highlight w:val="white"/>
              </w:rPr>
              <w:t xml:space="preserve"> công lập và ngoài công lập </w:t>
            </w:r>
          </w:p>
        </w:tc>
      </w:tr>
    </w:tbl>
    <w:p w14:paraId="5462196B" w14:textId="7CDF7507" w:rsidR="008C3503" w:rsidRDefault="008C3503" w:rsidP="00295A60">
      <w:pPr>
        <w:tabs>
          <w:tab w:val="left" w:pos="2805"/>
        </w:tabs>
        <w:spacing w:before="120"/>
        <w:ind w:firstLine="720"/>
        <w:rPr>
          <w:rFonts w:eastAsia="Times New Roman" w:cs="Times New Roman"/>
          <w:color w:val="000000" w:themeColor="text1"/>
          <w:szCs w:val="28"/>
        </w:rPr>
      </w:pPr>
    </w:p>
    <w:p w14:paraId="0C2CB44C" w14:textId="5FBF991F" w:rsidR="00762C02" w:rsidRDefault="00762C02" w:rsidP="00FC1EF6">
      <w:pPr>
        <w:spacing w:before="120"/>
        <w:ind w:firstLine="720"/>
        <w:rPr>
          <w:rFonts w:eastAsia="Times New Roman" w:cs="Times New Roman"/>
          <w:color w:val="000000" w:themeColor="text1"/>
          <w:szCs w:val="28"/>
        </w:rPr>
      </w:pPr>
      <w:r w:rsidRPr="00762C02">
        <w:rPr>
          <w:rFonts w:eastAsia="Times New Roman" w:cs="Times New Roman"/>
          <w:color w:val="000000" w:themeColor="text1"/>
          <w:szCs w:val="28"/>
        </w:rPr>
        <w:t xml:space="preserve">Căn cứ văn bản số </w:t>
      </w:r>
      <w:r w:rsidR="00FC1EF6" w:rsidRPr="00FC1EF6">
        <w:rPr>
          <w:rFonts w:eastAsia="Times New Roman" w:cs="Times New Roman"/>
          <w:color w:val="000000" w:themeColor="text1"/>
          <w:szCs w:val="28"/>
        </w:rPr>
        <w:t>3567</w:t>
      </w:r>
      <w:r w:rsidRPr="00FC1EF6">
        <w:rPr>
          <w:rFonts w:eastAsia="Times New Roman" w:cs="Times New Roman"/>
          <w:color w:val="000000" w:themeColor="text1"/>
          <w:szCs w:val="28"/>
        </w:rPr>
        <w:t>/GDĐT-T</w:t>
      </w:r>
      <w:r w:rsidR="00FC1EF6">
        <w:rPr>
          <w:rFonts w:eastAsia="Times New Roman" w:cs="Times New Roman"/>
          <w:color w:val="000000" w:themeColor="text1"/>
          <w:szCs w:val="28"/>
        </w:rPr>
        <w:t>TTT</w:t>
      </w:r>
      <w:r w:rsidRPr="00FC1EF6">
        <w:rPr>
          <w:rFonts w:eastAsia="Times New Roman" w:cs="Times New Roman"/>
          <w:color w:val="000000" w:themeColor="text1"/>
          <w:szCs w:val="28"/>
        </w:rPr>
        <w:t xml:space="preserve"> ngày 0</w:t>
      </w:r>
      <w:r w:rsidR="00FC1EF6" w:rsidRPr="00FC1EF6">
        <w:rPr>
          <w:rFonts w:eastAsia="Times New Roman" w:cs="Times New Roman"/>
          <w:color w:val="000000" w:themeColor="text1"/>
          <w:szCs w:val="28"/>
        </w:rPr>
        <w:t>3</w:t>
      </w:r>
      <w:r w:rsidRPr="00FC1EF6">
        <w:rPr>
          <w:rFonts w:eastAsia="Times New Roman" w:cs="Times New Roman"/>
          <w:color w:val="000000" w:themeColor="text1"/>
          <w:szCs w:val="28"/>
        </w:rPr>
        <w:t xml:space="preserve"> tháng </w:t>
      </w:r>
      <w:r w:rsidR="00FC1EF6" w:rsidRPr="00FC1EF6">
        <w:rPr>
          <w:rFonts w:eastAsia="Times New Roman" w:cs="Times New Roman"/>
          <w:color w:val="000000" w:themeColor="text1"/>
          <w:szCs w:val="28"/>
        </w:rPr>
        <w:t>10</w:t>
      </w:r>
      <w:r w:rsidRPr="00FC1EF6">
        <w:rPr>
          <w:rFonts w:eastAsia="Times New Roman" w:cs="Times New Roman"/>
          <w:color w:val="000000" w:themeColor="text1"/>
          <w:szCs w:val="28"/>
        </w:rPr>
        <w:t xml:space="preserve"> năm 2019 của Sở Giáo dục và Đào tạo về </w:t>
      </w:r>
      <w:r w:rsidR="00FC1EF6" w:rsidRPr="00FC1EF6">
        <w:rPr>
          <w:rFonts w:eastAsia="Times New Roman" w:cs="Times New Roman"/>
          <w:color w:val="000000" w:themeColor="text1"/>
          <w:szCs w:val="28"/>
        </w:rPr>
        <w:t>triển khai Hệ thống thông tin điều hành giáo dục trên các thiết bị di động</w:t>
      </w:r>
      <w:r w:rsidRPr="00FC1EF6">
        <w:rPr>
          <w:rFonts w:eastAsia="Times New Roman" w:cs="Times New Roman"/>
          <w:color w:val="000000" w:themeColor="text1"/>
          <w:szCs w:val="28"/>
        </w:rPr>
        <w:t>;</w:t>
      </w:r>
    </w:p>
    <w:p w14:paraId="27612542" w14:textId="5474CC41" w:rsidR="00932BB6" w:rsidRPr="00FC1EF6" w:rsidRDefault="00932BB6" w:rsidP="00932BB6">
      <w:pPr>
        <w:spacing w:before="120"/>
        <w:ind w:firstLine="720"/>
        <w:rPr>
          <w:rFonts w:eastAsia="Times New Roman" w:cs="Times New Roman"/>
          <w:color w:val="000000" w:themeColor="text1"/>
          <w:szCs w:val="28"/>
        </w:rPr>
      </w:pPr>
      <w:r w:rsidRPr="00762C02">
        <w:rPr>
          <w:rFonts w:eastAsia="Times New Roman" w:cs="Times New Roman"/>
          <w:color w:val="000000" w:themeColor="text1"/>
          <w:szCs w:val="28"/>
        </w:rPr>
        <w:t xml:space="preserve">Căn cứ văn bản số </w:t>
      </w:r>
      <w:r w:rsidRPr="00932BB6">
        <w:rPr>
          <w:rFonts w:eastAsia="Times New Roman" w:cs="Times New Roman"/>
          <w:color w:val="000000" w:themeColor="text1"/>
          <w:szCs w:val="28"/>
        </w:rPr>
        <w:t xml:space="preserve">307/GDĐT </w:t>
      </w:r>
      <w:r w:rsidRPr="00FC1EF6">
        <w:rPr>
          <w:rFonts w:eastAsia="Times New Roman" w:cs="Times New Roman"/>
          <w:color w:val="000000" w:themeColor="text1"/>
          <w:szCs w:val="28"/>
        </w:rPr>
        <w:t xml:space="preserve">ngày 03 tháng 10 năm 2019 của </w:t>
      </w:r>
      <w:r>
        <w:rPr>
          <w:rFonts w:eastAsia="Times New Roman" w:cs="Times New Roman"/>
          <w:color w:val="000000" w:themeColor="text1"/>
          <w:szCs w:val="28"/>
        </w:rPr>
        <w:t xml:space="preserve">Phòng </w:t>
      </w:r>
      <w:r w:rsidRPr="00FC1EF6">
        <w:rPr>
          <w:rFonts w:eastAsia="Times New Roman" w:cs="Times New Roman"/>
          <w:color w:val="000000" w:themeColor="text1"/>
          <w:szCs w:val="28"/>
        </w:rPr>
        <w:t xml:space="preserve"> Giáo dục và Đào tạo</w:t>
      </w:r>
      <w:r>
        <w:rPr>
          <w:rFonts w:eastAsia="Times New Roman" w:cs="Times New Roman"/>
          <w:color w:val="000000" w:themeColor="text1"/>
          <w:szCs w:val="28"/>
        </w:rPr>
        <w:t xml:space="preserve"> v</w:t>
      </w:r>
      <w:r w:rsidRPr="00932BB6">
        <w:rPr>
          <w:rFonts w:eastAsia="Times New Roman" w:cs="Times New Roman"/>
          <w:color w:val="000000" w:themeColor="text1"/>
          <w:szCs w:val="28"/>
        </w:rPr>
        <w:t>ề hướng dẫn thực hiện nhiệm vụ CNTT năm học 2019 – 2020</w:t>
      </w:r>
      <w:r>
        <w:rPr>
          <w:rFonts w:eastAsia="Times New Roman" w:cs="Times New Roman"/>
          <w:color w:val="000000" w:themeColor="text1"/>
          <w:szCs w:val="28"/>
        </w:rPr>
        <w:t>;</w:t>
      </w:r>
    </w:p>
    <w:p w14:paraId="441F0D33" w14:textId="358D926B" w:rsidR="00440DC0" w:rsidRPr="000C2088" w:rsidRDefault="00440DC0" w:rsidP="008C3503">
      <w:pPr>
        <w:spacing w:before="120"/>
        <w:ind w:firstLine="720"/>
        <w:rPr>
          <w:rFonts w:eastAsia="Times New Roman" w:cs="Times New Roman"/>
          <w:color w:val="000000" w:themeColor="text1"/>
          <w:szCs w:val="28"/>
        </w:rPr>
      </w:pPr>
      <w:r w:rsidRPr="000C2088">
        <w:rPr>
          <w:rFonts w:eastAsia="Times New Roman" w:cs="Times New Roman"/>
          <w:color w:val="000000" w:themeColor="text1"/>
          <w:szCs w:val="28"/>
        </w:rPr>
        <w:t xml:space="preserve">Phòng Giáo dục và Đào tạo </w:t>
      </w:r>
      <w:r w:rsidR="007C27F8" w:rsidRPr="000C2088">
        <w:rPr>
          <w:rFonts w:eastAsia="Times New Roman" w:cs="Times New Roman"/>
          <w:color w:val="000000" w:themeColor="text1"/>
          <w:szCs w:val="28"/>
        </w:rPr>
        <w:t xml:space="preserve">hướng dẫn </w:t>
      </w:r>
      <w:r w:rsidRPr="000C2088">
        <w:rPr>
          <w:rFonts w:eastAsia="Times New Roman" w:cs="Times New Roman"/>
          <w:color w:val="000000" w:themeColor="text1"/>
          <w:szCs w:val="28"/>
        </w:rPr>
        <w:t xml:space="preserve">các </w:t>
      </w:r>
      <w:r w:rsidR="00D97160">
        <w:rPr>
          <w:color w:val="000000"/>
          <w:lang w:val="es-BO"/>
        </w:rPr>
        <w:t>c</w:t>
      </w:r>
      <w:r w:rsidR="00D97160" w:rsidRPr="00495E68">
        <w:rPr>
          <w:color w:val="000000"/>
          <w:lang w:val="es-BO"/>
        </w:rPr>
        <w:t>ơ</w:t>
      </w:r>
      <w:r w:rsidR="00D97160">
        <w:rPr>
          <w:color w:val="000000"/>
          <w:lang w:val="es-BO"/>
        </w:rPr>
        <w:t xml:space="preserve"> sở giáo dục</w:t>
      </w:r>
      <w:r w:rsidRPr="000C2088">
        <w:rPr>
          <w:rFonts w:eastAsia="Times New Roman" w:cs="Times New Roman"/>
          <w:color w:val="000000" w:themeColor="text1"/>
          <w:szCs w:val="28"/>
        </w:rPr>
        <w:t xml:space="preserve"> </w:t>
      </w:r>
      <w:r w:rsidR="00932BB6" w:rsidRPr="00FC1EF6">
        <w:rPr>
          <w:rFonts w:eastAsia="Times New Roman" w:cs="Times New Roman"/>
          <w:color w:val="000000" w:themeColor="text1"/>
          <w:szCs w:val="28"/>
        </w:rPr>
        <w:t>triển khai Hệ thống thông tin điều hành giáo dục trên các thiết bị di động</w:t>
      </w:r>
      <w:r w:rsidR="008C3503">
        <w:rPr>
          <w:rFonts w:eastAsia="Times New Roman" w:cs="Times New Roman"/>
          <w:color w:val="000000" w:themeColor="text1"/>
          <w:szCs w:val="28"/>
        </w:rPr>
        <w:t xml:space="preserve"> </w:t>
      </w:r>
      <w:r w:rsidR="0010323F">
        <w:rPr>
          <w:rFonts w:eastAsia="Times New Roman" w:cs="Times New Roman"/>
          <w:color w:val="000000" w:themeColor="text1"/>
          <w:szCs w:val="28"/>
        </w:rPr>
        <w:t>như sau:</w:t>
      </w:r>
    </w:p>
    <w:p w14:paraId="40F3660F" w14:textId="3C6F6AC7" w:rsidR="00960C74" w:rsidRDefault="00C124A1" w:rsidP="00604E84">
      <w:pPr>
        <w:spacing w:before="120"/>
        <w:ind w:firstLine="720"/>
        <w:rPr>
          <w:b/>
          <w:color w:val="000000"/>
        </w:rPr>
      </w:pPr>
      <w:r w:rsidRPr="00672BAC">
        <w:rPr>
          <w:b/>
          <w:color w:val="000000"/>
        </w:rPr>
        <w:t xml:space="preserve">I. </w:t>
      </w:r>
      <w:r w:rsidR="00960C74">
        <w:rPr>
          <w:b/>
          <w:color w:val="000000"/>
        </w:rPr>
        <w:t>Mục tiêu</w:t>
      </w:r>
    </w:p>
    <w:p w14:paraId="19601B07" w14:textId="4311F826" w:rsidR="00960C74" w:rsidRDefault="00356370" w:rsidP="00604E84">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1. </w:t>
      </w:r>
      <w:r w:rsidR="00960C74" w:rsidRPr="00FC1EF6">
        <w:rPr>
          <w:rFonts w:eastAsia="Times New Roman" w:cs="Times New Roman"/>
          <w:color w:val="000000" w:themeColor="text1"/>
          <w:szCs w:val="28"/>
        </w:rPr>
        <w:t>Hệ thống thông tin điều hành giáo dục trên các thiết bị di động</w:t>
      </w:r>
      <w:r w:rsidR="00960C74">
        <w:rPr>
          <w:rFonts w:eastAsia="Times New Roman" w:cs="Times New Roman"/>
          <w:color w:val="000000" w:themeColor="text1"/>
          <w:szCs w:val="28"/>
        </w:rPr>
        <w:t xml:space="preserve"> nhằm nâng cao hiệu quả côn</w:t>
      </w:r>
      <w:r w:rsidR="00CC2EF7">
        <w:rPr>
          <w:rFonts w:eastAsia="Times New Roman" w:cs="Times New Roman"/>
          <w:color w:val="000000" w:themeColor="text1"/>
          <w:szCs w:val="28"/>
        </w:rPr>
        <w:t>g</w:t>
      </w:r>
      <w:r w:rsidR="00960C74">
        <w:rPr>
          <w:rFonts w:eastAsia="Times New Roman" w:cs="Times New Roman"/>
          <w:color w:val="000000" w:themeColor="text1"/>
          <w:szCs w:val="28"/>
        </w:rPr>
        <w:t xml:space="preserve"> tác quản lý, điều hành và thông tin trong việc thực hiện các nhiệm vụ giáo dục</w:t>
      </w:r>
      <w:r w:rsidR="000515D4">
        <w:rPr>
          <w:rFonts w:eastAsia="Times New Roman" w:cs="Times New Roman"/>
          <w:color w:val="000000" w:themeColor="text1"/>
          <w:szCs w:val="28"/>
        </w:rPr>
        <w:t>.</w:t>
      </w:r>
    </w:p>
    <w:p w14:paraId="4EC884B4" w14:textId="238CE05A" w:rsidR="00356370" w:rsidRPr="00356370" w:rsidRDefault="00356370" w:rsidP="00356370">
      <w:pPr>
        <w:tabs>
          <w:tab w:val="left" w:pos="1701"/>
          <w:tab w:val="left" w:pos="3402"/>
        </w:tabs>
        <w:spacing w:before="120"/>
        <w:ind w:firstLine="720"/>
        <w:rPr>
          <w:szCs w:val="28"/>
        </w:rPr>
      </w:pPr>
      <w:r w:rsidRPr="002D365B">
        <w:rPr>
          <w:color w:val="000000"/>
        </w:rPr>
        <w:t xml:space="preserve">2. </w:t>
      </w:r>
      <w:r w:rsidRPr="00FC1EF6">
        <w:rPr>
          <w:rFonts w:eastAsia="Times New Roman" w:cs="Times New Roman"/>
          <w:color w:val="000000" w:themeColor="text1"/>
          <w:szCs w:val="28"/>
        </w:rPr>
        <w:t>Hệ thống thông tin điều hành giáo dục trên các thiết bị di động</w:t>
      </w:r>
      <w:r>
        <w:rPr>
          <w:rFonts w:eastAsia="Times New Roman" w:cs="Times New Roman"/>
          <w:color w:val="000000" w:themeColor="text1"/>
          <w:szCs w:val="28"/>
        </w:rPr>
        <w:t xml:space="preserve"> nhằm t</w:t>
      </w:r>
      <w:r w:rsidRPr="002D365B">
        <w:rPr>
          <w:color w:val="000000"/>
        </w:rPr>
        <w:t>ăng cường ứng dụng công nghệ thông tin trong tổ chức và quản lí các hoạt động chuyên môn, quản lý kết quả học tập của học sinh; tăng cường mối liên hệ giữa nhà trường với cha mẹ học sinh và cộng đồng; 100% cơ sở giáo dục</w:t>
      </w:r>
      <w:r>
        <w:rPr>
          <w:color w:val="000000"/>
        </w:rPr>
        <w:t xml:space="preserve"> </w:t>
      </w:r>
      <w:r w:rsidRPr="002D365B">
        <w:rPr>
          <w:color w:val="000000"/>
        </w:rPr>
        <w:t xml:space="preserve">sử dụng hiệu quả </w:t>
      </w:r>
      <w:r w:rsidRPr="004F4F22">
        <w:rPr>
          <w:szCs w:val="28"/>
          <w:lang w:val="vi-VN"/>
        </w:rPr>
        <w:t xml:space="preserve">Sổ gọi tên và ghi điểm điện tử </w:t>
      </w:r>
      <w:r>
        <w:rPr>
          <w:szCs w:val="28"/>
        </w:rPr>
        <w:t xml:space="preserve">(THCS) </w:t>
      </w:r>
      <w:bookmarkStart w:id="1" w:name="_Hlk494979324"/>
      <w:r>
        <w:rPr>
          <w:szCs w:val="28"/>
        </w:rPr>
        <w:t>và</w:t>
      </w:r>
      <w:r w:rsidRPr="004F4F22">
        <w:rPr>
          <w:szCs w:val="28"/>
          <w:lang w:val="vi-VN"/>
        </w:rPr>
        <w:t xml:space="preserve"> Sổ tổng hợp kết quả đánh giá giáo dục điện tử </w:t>
      </w:r>
      <w:bookmarkEnd w:id="1"/>
      <w:r>
        <w:rPr>
          <w:szCs w:val="28"/>
        </w:rPr>
        <w:t>(TH)</w:t>
      </w:r>
    </w:p>
    <w:p w14:paraId="06A4CEF9" w14:textId="45018B3F" w:rsidR="000515D4" w:rsidRDefault="00356370" w:rsidP="00604E84">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3. </w:t>
      </w:r>
      <w:r w:rsidR="000515D4" w:rsidRPr="00FC1EF6">
        <w:rPr>
          <w:rFonts w:eastAsia="Times New Roman" w:cs="Times New Roman"/>
          <w:color w:val="000000" w:themeColor="text1"/>
          <w:szCs w:val="28"/>
        </w:rPr>
        <w:t xml:space="preserve">Hệ thống </w:t>
      </w:r>
      <w:r w:rsidR="000515D4">
        <w:rPr>
          <w:rFonts w:eastAsia="Times New Roman" w:cs="Times New Roman"/>
          <w:color w:val="000000" w:themeColor="text1"/>
          <w:szCs w:val="28"/>
        </w:rPr>
        <w:t>là ứng dụng phát huy ưu điểm của các thiết bị di động, nhanh chóng kịp thời, tạo các kết nối trong công tác quản lý, chuyên môn, tra cứu thông tin ……</w:t>
      </w:r>
    </w:p>
    <w:p w14:paraId="4B3AC85B" w14:textId="78738E45" w:rsidR="00715E0E" w:rsidRDefault="00715E0E" w:rsidP="00715E0E">
      <w:pPr>
        <w:spacing w:before="120"/>
        <w:ind w:firstLine="720"/>
        <w:rPr>
          <w:b/>
          <w:color w:val="000000"/>
        </w:rPr>
      </w:pPr>
      <w:r w:rsidRPr="00672BAC">
        <w:rPr>
          <w:b/>
          <w:color w:val="000000"/>
        </w:rPr>
        <w:t>I</w:t>
      </w:r>
      <w:r>
        <w:rPr>
          <w:b/>
          <w:color w:val="000000"/>
        </w:rPr>
        <w:t>I</w:t>
      </w:r>
      <w:r w:rsidRPr="00672BAC">
        <w:rPr>
          <w:b/>
          <w:color w:val="000000"/>
        </w:rPr>
        <w:t xml:space="preserve">. </w:t>
      </w:r>
      <w:r>
        <w:rPr>
          <w:b/>
          <w:color w:val="000000"/>
        </w:rPr>
        <w:t>Yêu cầu</w:t>
      </w:r>
    </w:p>
    <w:p w14:paraId="24C0A6FC" w14:textId="7D46430E" w:rsidR="000515D4" w:rsidRDefault="006A6580" w:rsidP="00925C43">
      <w:pPr>
        <w:tabs>
          <w:tab w:val="left" w:pos="1701"/>
          <w:tab w:val="left" w:pos="3402"/>
        </w:tabs>
        <w:spacing w:before="120"/>
        <w:ind w:firstLine="720"/>
        <w:rPr>
          <w:color w:val="000000"/>
        </w:rPr>
      </w:pPr>
      <w:r>
        <w:rPr>
          <w:color w:val="000000"/>
        </w:rPr>
        <w:t>Triển khai đồng bộ đến các giáo viên, nhân viên</w:t>
      </w:r>
      <w:r w:rsidR="00D97160">
        <w:rPr>
          <w:color w:val="000000"/>
        </w:rPr>
        <w:t>, phụ huynh</w:t>
      </w:r>
      <w:r w:rsidR="00744772">
        <w:rPr>
          <w:color w:val="000000"/>
        </w:rPr>
        <w:t xml:space="preserve"> trong </w:t>
      </w:r>
      <w:r w:rsidR="00D97160">
        <w:rPr>
          <w:color w:val="000000"/>
          <w:lang w:val="es-BO"/>
        </w:rPr>
        <w:t>c</w:t>
      </w:r>
      <w:r w:rsidR="00D97160" w:rsidRPr="00495E68">
        <w:rPr>
          <w:color w:val="000000"/>
          <w:lang w:val="es-BO"/>
        </w:rPr>
        <w:t>ơ</w:t>
      </w:r>
      <w:r w:rsidR="00D97160">
        <w:rPr>
          <w:color w:val="000000"/>
          <w:lang w:val="es-BO"/>
        </w:rPr>
        <w:t xml:space="preserve"> sở giáo dục</w:t>
      </w:r>
      <w:r w:rsidR="00744772">
        <w:rPr>
          <w:color w:val="000000"/>
        </w:rPr>
        <w:t>, khuyến khích</w:t>
      </w:r>
      <w:r>
        <w:rPr>
          <w:color w:val="000000"/>
        </w:rPr>
        <w:t xml:space="preserve"> phụ huynh</w:t>
      </w:r>
      <w:r w:rsidR="00744772">
        <w:rPr>
          <w:color w:val="000000"/>
        </w:rPr>
        <w:t xml:space="preserve"> sử dụng hệ thống để theo dõi tình hình học tập và rèn luyện của học sinh.</w:t>
      </w:r>
    </w:p>
    <w:p w14:paraId="27768412" w14:textId="63CC5125" w:rsidR="00E04837" w:rsidRDefault="006A6580" w:rsidP="00E04837">
      <w:pPr>
        <w:tabs>
          <w:tab w:val="left" w:pos="1701"/>
          <w:tab w:val="left" w:pos="3402"/>
        </w:tabs>
        <w:spacing w:before="120"/>
        <w:ind w:firstLine="720"/>
        <w:rPr>
          <w:color w:val="000000"/>
        </w:rPr>
      </w:pPr>
      <w:r>
        <w:rPr>
          <w:color w:val="000000"/>
        </w:rPr>
        <w:t xml:space="preserve">Các </w:t>
      </w:r>
      <w:r w:rsidR="00D97160">
        <w:rPr>
          <w:color w:val="000000"/>
          <w:lang w:val="es-BO"/>
        </w:rPr>
        <w:t>c</w:t>
      </w:r>
      <w:r w:rsidR="00D97160" w:rsidRPr="00495E68">
        <w:rPr>
          <w:color w:val="000000"/>
          <w:lang w:val="es-BO"/>
        </w:rPr>
        <w:t>ơ</w:t>
      </w:r>
      <w:r w:rsidR="00D97160">
        <w:rPr>
          <w:color w:val="000000"/>
          <w:lang w:val="es-BO"/>
        </w:rPr>
        <w:t xml:space="preserve"> sở giáo dục</w:t>
      </w:r>
      <w:r>
        <w:rPr>
          <w:color w:val="000000"/>
        </w:rPr>
        <w:t xml:space="preserve"> phải cập nhật thường xuyên, chính xác các thông tin liên hệ khi có thay đổi (khi nghỉ việc, chuyển công tác phải xóa khỏi hệ thống của đơn vị).</w:t>
      </w:r>
    </w:p>
    <w:p w14:paraId="48E7DB3E" w14:textId="77777777" w:rsidR="00356370" w:rsidRDefault="00356370" w:rsidP="00E04837">
      <w:pPr>
        <w:tabs>
          <w:tab w:val="left" w:pos="1701"/>
          <w:tab w:val="left" w:pos="3402"/>
        </w:tabs>
        <w:spacing w:before="120"/>
        <w:ind w:firstLine="720"/>
        <w:rPr>
          <w:color w:val="000000"/>
        </w:rPr>
      </w:pPr>
    </w:p>
    <w:p w14:paraId="6C469385" w14:textId="17941857" w:rsidR="000515D4" w:rsidRPr="00CB0D91" w:rsidRDefault="00744772" w:rsidP="00E04837">
      <w:pPr>
        <w:tabs>
          <w:tab w:val="left" w:pos="1701"/>
          <w:tab w:val="left" w:pos="3402"/>
        </w:tabs>
        <w:spacing w:before="120"/>
        <w:ind w:firstLine="720"/>
        <w:rPr>
          <w:b/>
          <w:color w:val="000000"/>
        </w:rPr>
      </w:pPr>
      <w:r w:rsidRPr="00CB0D91">
        <w:rPr>
          <w:b/>
          <w:color w:val="000000"/>
        </w:rPr>
        <w:t>III. Thực hiện</w:t>
      </w:r>
    </w:p>
    <w:p w14:paraId="7D359517" w14:textId="36438AEF" w:rsidR="00295A60" w:rsidRDefault="00295A60" w:rsidP="00295A60">
      <w:pPr>
        <w:widowControl w:val="0"/>
        <w:autoSpaceDE w:val="0"/>
        <w:autoSpaceDN w:val="0"/>
        <w:adjustRightInd w:val="0"/>
        <w:spacing w:before="120"/>
        <w:ind w:firstLine="720"/>
        <w:rPr>
          <w:color w:val="000000"/>
        </w:rPr>
      </w:pPr>
      <w:r>
        <w:rPr>
          <w:color w:val="000000"/>
        </w:rPr>
        <w:t xml:space="preserve">1. </w:t>
      </w:r>
      <w:r w:rsidR="00744772">
        <w:rPr>
          <w:color w:val="000000"/>
        </w:rPr>
        <w:t xml:space="preserve">Các </w:t>
      </w:r>
      <w:r w:rsidR="00D97160">
        <w:rPr>
          <w:color w:val="000000"/>
          <w:lang w:val="es-BO"/>
        </w:rPr>
        <w:t>c</w:t>
      </w:r>
      <w:r w:rsidR="00D97160" w:rsidRPr="00495E68">
        <w:rPr>
          <w:color w:val="000000"/>
          <w:lang w:val="es-BO"/>
        </w:rPr>
        <w:t>ơ</w:t>
      </w:r>
      <w:r w:rsidR="00D97160">
        <w:rPr>
          <w:color w:val="000000"/>
          <w:lang w:val="es-BO"/>
        </w:rPr>
        <w:t xml:space="preserve"> sở giáo dục</w:t>
      </w:r>
      <w:r w:rsidR="00744772">
        <w:rPr>
          <w:color w:val="000000"/>
        </w:rPr>
        <w:t xml:space="preserve"> </w:t>
      </w:r>
      <w:r w:rsidRPr="009130D5">
        <w:rPr>
          <w:spacing w:val="6"/>
          <w:szCs w:val="28"/>
        </w:rPr>
        <w:t xml:space="preserve">sử dụng hệ thống phần mềm đã được </w:t>
      </w:r>
      <w:r>
        <w:rPr>
          <w:spacing w:val="6"/>
          <w:szCs w:val="28"/>
        </w:rPr>
        <w:t xml:space="preserve">Sở Giáo dục và Đào tạo </w:t>
      </w:r>
      <w:r w:rsidRPr="009130D5">
        <w:rPr>
          <w:spacing w:val="6"/>
          <w:szCs w:val="28"/>
        </w:rPr>
        <w:t>thẩm định</w:t>
      </w:r>
      <w:r>
        <w:rPr>
          <w:spacing w:val="6"/>
          <w:szCs w:val="28"/>
        </w:rPr>
        <w:t xml:space="preserve"> (</w:t>
      </w:r>
      <w:r w:rsidRPr="00E23E7D">
        <w:rPr>
          <w:i/>
          <w:spacing w:val="6"/>
          <w:szCs w:val="28"/>
        </w:rPr>
        <w:t>hệ thống quản lý nhà trường SMAS của Viettel, hệ thống quản lý nhà trường của Vietschool</w:t>
      </w:r>
      <w:r>
        <w:rPr>
          <w:i/>
          <w:spacing w:val="6"/>
          <w:szCs w:val="28"/>
        </w:rPr>
        <w:t xml:space="preserve">) </w:t>
      </w:r>
      <w:r w:rsidR="00744772">
        <w:rPr>
          <w:color w:val="000000"/>
        </w:rPr>
        <w:t xml:space="preserve">triển khai đến </w:t>
      </w:r>
      <w:r w:rsidR="002D365B">
        <w:rPr>
          <w:color w:val="000000"/>
        </w:rPr>
        <w:t xml:space="preserve">toàn thể </w:t>
      </w:r>
      <w:r w:rsidR="00744772" w:rsidRPr="00295A60">
        <w:rPr>
          <w:b/>
          <w:color w:val="000000"/>
        </w:rPr>
        <w:t>cán bộ, giáo viên</w:t>
      </w:r>
      <w:r w:rsidR="00E04837" w:rsidRPr="00295A60">
        <w:rPr>
          <w:b/>
          <w:color w:val="000000"/>
        </w:rPr>
        <w:t>,</w:t>
      </w:r>
      <w:r w:rsidR="00744772" w:rsidRPr="00295A60">
        <w:rPr>
          <w:b/>
          <w:color w:val="000000"/>
        </w:rPr>
        <w:t xml:space="preserve"> nhân viên</w:t>
      </w:r>
      <w:r w:rsidR="00744772">
        <w:rPr>
          <w:color w:val="000000"/>
        </w:rPr>
        <w:t xml:space="preserve"> cài đặt </w:t>
      </w:r>
      <w:r>
        <w:rPr>
          <w:color w:val="000000"/>
        </w:rPr>
        <w:t>để cập nhật, cung cấp thông tin về giáo dục theo quy định của Bộ Giáo dục và Đào tạo</w:t>
      </w:r>
      <w:r w:rsidR="00744772">
        <w:rPr>
          <w:color w:val="000000"/>
        </w:rPr>
        <w:t>.</w:t>
      </w:r>
    </w:p>
    <w:p w14:paraId="00D3F2D5" w14:textId="760DEE8C" w:rsidR="002D365B" w:rsidRDefault="00295A60" w:rsidP="002D365B">
      <w:pPr>
        <w:widowControl w:val="0"/>
        <w:autoSpaceDE w:val="0"/>
        <w:autoSpaceDN w:val="0"/>
        <w:adjustRightInd w:val="0"/>
        <w:spacing w:before="120"/>
        <w:ind w:firstLine="720"/>
        <w:rPr>
          <w:color w:val="000000"/>
        </w:rPr>
      </w:pPr>
      <w:r>
        <w:rPr>
          <w:color w:val="000000"/>
        </w:rPr>
        <w:t>2. Các</w:t>
      </w:r>
      <w:r w:rsidR="00E04837">
        <w:rPr>
          <w:color w:val="000000"/>
        </w:rPr>
        <w:t xml:space="preserve"> </w:t>
      </w:r>
      <w:r w:rsidR="00D97160">
        <w:rPr>
          <w:color w:val="000000"/>
          <w:lang w:val="es-BO"/>
        </w:rPr>
        <w:t>c</w:t>
      </w:r>
      <w:r w:rsidR="00D97160" w:rsidRPr="00495E68">
        <w:rPr>
          <w:color w:val="000000"/>
          <w:lang w:val="es-BO"/>
        </w:rPr>
        <w:t>ơ</w:t>
      </w:r>
      <w:r w:rsidR="00D97160">
        <w:rPr>
          <w:color w:val="000000"/>
          <w:lang w:val="es-BO"/>
        </w:rPr>
        <w:t xml:space="preserve"> sở giáo dục</w:t>
      </w:r>
      <w:r w:rsidR="00E04837">
        <w:rPr>
          <w:color w:val="000000"/>
        </w:rPr>
        <w:t xml:space="preserve"> sử dụng </w:t>
      </w:r>
      <w:r w:rsidRPr="000D7F38">
        <w:rPr>
          <w:szCs w:val="28"/>
        </w:rPr>
        <w:t>Hệ thống thông tin quản lý giáo dục</w:t>
      </w:r>
      <w:r w:rsidRPr="00965762">
        <w:rPr>
          <w:szCs w:val="28"/>
        </w:rPr>
        <w:t xml:space="preserve"> </w:t>
      </w:r>
      <w:r w:rsidR="002D365B">
        <w:rPr>
          <w:szCs w:val="28"/>
        </w:rPr>
        <w:t>của Sở Giáo dục và Đào tạo (</w:t>
      </w:r>
      <w:r w:rsidRPr="00295A60">
        <w:rPr>
          <w:b/>
          <w:szCs w:val="28"/>
        </w:rPr>
        <w:t>http://httt.hcm.edu.vn</w:t>
      </w:r>
      <w:r w:rsidRPr="00965762">
        <w:rPr>
          <w:b/>
          <w:szCs w:val="28"/>
        </w:rPr>
        <w:t xml:space="preserve"> </w:t>
      </w:r>
      <w:r w:rsidR="002D365B">
        <w:rPr>
          <w:b/>
          <w:szCs w:val="28"/>
        </w:rPr>
        <w:t xml:space="preserve">) </w:t>
      </w:r>
      <w:r w:rsidR="00E04837">
        <w:rPr>
          <w:color w:val="000000"/>
        </w:rPr>
        <w:t xml:space="preserve">triển khai </w:t>
      </w:r>
      <w:r>
        <w:rPr>
          <w:color w:val="000000"/>
        </w:rPr>
        <w:t>đến</w:t>
      </w:r>
      <w:r w:rsidR="002D365B">
        <w:rPr>
          <w:color w:val="000000"/>
        </w:rPr>
        <w:t xml:space="preserve"> toàn thể</w:t>
      </w:r>
      <w:r>
        <w:rPr>
          <w:color w:val="000000"/>
        </w:rPr>
        <w:t xml:space="preserve"> </w:t>
      </w:r>
      <w:r w:rsidRPr="00295A60">
        <w:rPr>
          <w:b/>
          <w:color w:val="000000"/>
        </w:rPr>
        <w:t xml:space="preserve">cán bộ, giáo viên, nhân viên, phụ huynh </w:t>
      </w:r>
      <w:r>
        <w:rPr>
          <w:color w:val="000000"/>
        </w:rPr>
        <w:t xml:space="preserve">cài đặt </w:t>
      </w:r>
      <w:r w:rsidR="002D365B">
        <w:rPr>
          <w:color w:val="000000"/>
        </w:rPr>
        <w:t>để cập nhật, cung cấp thông tin về giáo dục theo quy định của Bộ Giáo dục và Đào tạo.</w:t>
      </w:r>
    </w:p>
    <w:p w14:paraId="292A8FE1" w14:textId="6DB36D38" w:rsidR="008C3503" w:rsidRPr="008C3503" w:rsidRDefault="008C3503" w:rsidP="008C3503">
      <w:pPr>
        <w:tabs>
          <w:tab w:val="left" w:pos="1701"/>
          <w:tab w:val="left" w:pos="3402"/>
        </w:tabs>
        <w:spacing w:before="120"/>
        <w:ind w:firstLine="720"/>
        <w:rPr>
          <w:bCs/>
          <w:i/>
          <w:szCs w:val="28"/>
        </w:rPr>
      </w:pPr>
      <w:r>
        <w:rPr>
          <w:color w:val="000000"/>
        </w:rPr>
        <w:t>Đính kèm</w:t>
      </w:r>
      <w:r w:rsidRPr="008C3503">
        <w:rPr>
          <w:color w:val="000000"/>
          <w:szCs w:val="28"/>
        </w:rPr>
        <w:t xml:space="preserve">: </w:t>
      </w:r>
      <w:r w:rsidRPr="008C3503">
        <w:rPr>
          <w:bCs/>
          <w:i/>
          <w:szCs w:val="28"/>
        </w:rPr>
        <w:t>Hướng dẫn sử dụng hệ thống thông tin điều hành giáo dục trên thiết bị di động ngành giáo dục và đào tạo TP. Hồ Chí Minh</w:t>
      </w:r>
      <w:r>
        <w:rPr>
          <w:bCs/>
          <w:i/>
          <w:szCs w:val="28"/>
        </w:rPr>
        <w:t>.</w:t>
      </w:r>
    </w:p>
    <w:p w14:paraId="30F4B57F" w14:textId="4FAAFDCA" w:rsidR="00E04837" w:rsidRDefault="00356370" w:rsidP="00925C43">
      <w:pPr>
        <w:tabs>
          <w:tab w:val="left" w:pos="1701"/>
          <w:tab w:val="left" w:pos="3402"/>
        </w:tabs>
        <w:spacing w:before="120"/>
        <w:ind w:firstLine="720"/>
        <w:rPr>
          <w:color w:val="000000"/>
        </w:rPr>
      </w:pPr>
      <w:r>
        <w:rPr>
          <w:color w:val="000000"/>
        </w:rPr>
        <w:t xml:space="preserve">3. </w:t>
      </w:r>
      <w:r w:rsidR="00995C53">
        <w:rPr>
          <w:color w:val="000000"/>
        </w:rPr>
        <w:t xml:space="preserve">Mỗi </w:t>
      </w:r>
      <w:r w:rsidR="00D97160">
        <w:rPr>
          <w:color w:val="000000"/>
          <w:lang w:val="es-BO"/>
        </w:rPr>
        <w:t>c</w:t>
      </w:r>
      <w:r w:rsidR="00D97160" w:rsidRPr="00495E68">
        <w:rPr>
          <w:color w:val="000000"/>
          <w:lang w:val="es-BO"/>
        </w:rPr>
        <w:t>ơ</w:t>
      </w:r>
      <w:r w:rsidR="00D97160">
        <w:rPr>
          <w:color w:val="000000"/>
          <w:lang w:val="es-BO"/>
        </w:rPr>
        <w:t xml:space="preserve"> sở giáo dục</w:t>
      </w:r>
      <w:r w:rsidR="00995C53">
        <w:rPr>
          <w:color w:val="000000"/>
        </w:rPr>
        <w:t xml:space="preserve"> phân công </w:t>
      </w:r>
      <w:r w:rsidR="00B51E8D">
        <w:rPr>
          <w:color w:val="000000"/>
        </w:rPr>
        <w:t>người</w:t>
      </w:r>
      <w:r w:rsidR="00995C53">
        <w:rPr>
          <w:color w:val="000000"/>
        </w:rPr>
        <w:t xml:space="preserve"> phụ trách thực hiện nhiệm vụ đưa các văn bản, thông báo, tin tức, thư mời ……. , thường xuyên cập nhật biến động về thông tin liên lạc của cán bộ, giáo viên, nhân viên.</w:t>
      </w:r>
    </w:p>
    <w:p w14:paraId="6BFCDA5C" w14:textId="33107191" w:rsidR="002D365B" w:rsidRDefault="00356370" w:rsidP="00E04837">
      <w:pPr>
        <w:tabs>
          <w:tab w:val="left" w:pos="1701"/>
          <w:tab w:val="left" w:pos="3402"/>
        </w:tabs>
        <w:spacing w:before="120"/>
        <w:ind w:firstLine="720"/>
        <w:rPr>
          <w:b/>
          <w:color w:val="000000"/>
        </w:rPr>
      </w:pPr>
      <w:r>
        <w:rPr>
          <w:color w:val="000000"/>
        </w:rPr>
        <w:t>4</w:t>
      </w:r>
      <w:r w:rsidRPr="00356370">
        <w:rPr>
          <w:color w:val="000000"/>
        </w:rPr>
        <w:t xml:space="preserve">. </w:t>
      </w:r>
      <w:r>
        <w:rPr>
          <w:color w:val="000000"/>
        </w:rPr>
        <w:t>Việc t</w:t>
      </w:r>
      <w:r w:rsidRPr="00356370">
        <w:rPr>
          <w:color w:val="000000"/>
        </w:rPr>
        <w:t xml:space="preserve">riển khai </w:t>
      </w:r>
      <w:r w:rsidRPr="00FC1EF6">
        <w:rPr>
          <w:rFonts w:eastAsia="Times New Roman" w:cs="Times New Roman"/>
          <w:color w:val="000000" w:themeColor="text1"/>
          <w:szCs w:val="28"/>
        </w:rPr>
        <w:t>Hệ thống thông tin điều hành giáo dục trên các thiết bị di động</w:t>
      </w:r>
      <w:r>
        <w:rPr>
          <w:color w:val="000000"/>
        </w:rPr>
        <w:t xml:space="preserve"> </w:t>
      </w:r>
      <w:r w:rsidRPr="00356370">
        <w:rPr>
          <w:color w:val="000000"/>
        </w:rPr>
        <w:t xml:space="preserve">phải </w:t>
      </w:r>
      <w:r w:rsidRPr="00356370">
        <w:rPr>
          <w:b/>
          <w:color w:val="000000"/>
        </w:rPr>
        <w:t>đáp ứng chuẩn dữ liệu, kết nối với cơ sở dữ liệu của ngành và tuân thủ các quy định của pháp luật về sở hữu dữ liệu, bảo vệ an toàn thông tin cá nhân.</w:t>
      </w:r>
    </w:p>
    <w:p w14:paraId="18E18725" w14:textId="014E4F43" w:rsidR="009F036C" w:rsidRPr="009F036C" w:rsidRDefault="009F036C" w:rsidP="009F036C">
      <w:pPr>
        <w:tabs>
          <w:tab w:val="left" w:pos="1701"/>
          <w:tab w:val="left" w:pos="3402"/>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5. </w:t>
      </w:r>
      <w:r w:rsidR="00D97160">
        <w:rPr>
          <w:rFonts w:eastAsia="Times New Roman" w:cs="Times New Roman"/>
          <w:color w:val="000000" w:themeColor="text1"/>
          <w:szCs w:val="28"/>
        </w:rPr>
        <w:t xml:space="preserve">Tổ chức quán triệt văn bản </w:t>
      </w:r>
      <w:r w:rsidRPr="009F036C">
        <w:rPr>
          <w:rFonts w:eastAsia="Times New Roman" w:cs="Times New Roman"/>
          <w:color w:val="000000" w:themeColor="text1"/>
          <w:szCs w:val="28"/>
        </w:rPr>
        <w:t xml:space="preserve">số </w:t>
      </w:r>
      <w:r w:rsidR="00235976">
        <w:rPr>
          <w:rFonts w:eastAsia="Times New Roman" w:cs="Times New Roman"/>
          <w:color w:val="000000" w:themeColor="text1"/>
          <w:szCs w:val="28"/>
        </w:rPr>
        <w:t>336</w:t>
      </w:r>
      <w:r w:rsidRPr="009F036C">
        <w:rPr>
          <w:rFonts w:eastAsia="Times New Roman" w:cs="Times New Roman"/>
          <w:color w:val="000000" w:themeColor="text1"/>
          <w:szCs w:val="28"/>
        </w:rPr>
        <w:t>/GDĐT</w:t>
      </w:r>
      <w:r>
        <w:rPr>
          <w:rFonts w:eastAsia="Times New Roman" w:cs="Times New Roman"/>
          <w:color w:val="000000" w:themeColor="text1"/>
          <w:szCs w:val="28"/>
        </w:rPr>
        <w:t xml:space="preserve"> ngày </w:t>
      </w:r>
      <w:r w:rsidR="00235976">
        <w:rPr>
          <w:rFonts w:eastAsia="Times New Roman" w:cs="Times New Roman"/>
          <w:color w:val="000000" w:themeColor="text1"/>
          <w:szCs w:val="28"/>
        </w:rPr>
        <w:t xml:space="preserve">07 </w:t>
      </w:r>
      <w:r>
        <w:rPr>
          <w:rFonts w:eastAsia="Times New Roman" w:cs="Times New Roman"/>
          <w:color w:val="000000" w:themeColor="text1"/>
          <w:szCs w:val="28"/>
        </w:rPr>
        <w:t>t</w:t>
      </w:r>
      <w:r w:rsidRPr="009F036C">
        <w:rPr>
          <w:rFonts w:eastAsia="Times New Roman" w:cs="Times New Roman"/>
          <w:color w:val="000000" w:themeColor="text1"/>
          <w:szCs w:val="28"/>
        </w:rPr>
        <w:t>h</w:t>
      </w:r>
      <w:r>
        <w:rPr>
          <w:rFonts w:eastAsia="Times New Roman" w:cs="Times New Roman"/>
          <w:color w:val="000000" w:themeColor="text1"/>
          <w:szCs w:val="28"/>
        </w:rPr>
        <w:t>á</w:t>
      </w:r>
      <w:r w:rsidRPr="009F036C">
        <w:rPr>
          <w:rFonts w:eastAsia="Times New Roman" w:cs="Times New Roman"/>
          <w:color w:val="000000" w:themeColor="text1"/>
          <w:szCs w:val="28"/>
        </w:rPr>
        <w:t xml:space="preserve">ng 11 năm 2019 của Phòng Giáo dục và Đào tạo </w:t>
      </w:r>
      <w:r w:rsidRPr="00D97160">
        <w:rPr>
          <w:rFonts w:eastAsia="Times New Roman" w:cs="Times New Roman"/>
          <w:b/>
          <w:color w:val="000000" w:themeColor="text1"/>
          <w:szCs w:val="28"/>
        </w:rPr>
        <w:t>về việc quản lý, sử dụng Hệ thống thông tin điều hành giáo dục trên các thiết bị di động, Hộp thư điện tử và Cổng thông tin điện tử</w:t>
      </w:r>
      <w:r w:rsidR="00D97160" w:rsidRPr="00D97160">
        <w:rPr>
          <w:rFonts w:eastAsia="Times New Roman" w:cs="Times New Roman"/>
          <w:color w:val="000000" w:themeColor="text1"/>
          <w:szCs w:val="28"/>
        </w:rPr>
        <w:t>.</w:t>
      </w:r>
    </w:p>
    <w:p w14:paraId="01174F7A" w14:textId="30CBAA5A" w:rsidR="00585DDF" w:rsidRDefault="00585DDF" w:rsidP="00CC2EF7">
      <w:pPr>
        <w:tabs>
          <w:tab w:val="left" w:pos="1701"/>
          <w:tab w:val="left" w:pos="3402"/>
        </w:tabs>
        <w:spacing w:before="120"/>
        <w:ind w:firstLine="720"/>
        <w:rPr>
          <w:color w:val="000000"/>
          <w:lang w:val="es-BO"/>
        </w:rPr>
      </w:pPr>
      <w:r w:rsidRPr="00356370">
        <w:rPr>
          <w:color w:val="000000"/>
        </w:rPr>
        <w:t>Phòng Giáo dục và Đào</w:t>
      </w:r>
      <w:r w:rsidRPr="00495E68">
        <w:rPr>
          <w:color w:val="000000"/>
          <w:lang w:val="es-BO"/>
        </w:rPr>
        <w:t xml:space="preserve"> tạo </w:t>
      </w:r>
      <w:r w:rsidR="00356370">
        <w:rPr>
          <w:color w:val="000000"/>
          <w:lang w:val="es-BO"/>
        </w:rPr>
        <w:t>yêu cầu Thủ trưởng</w:t>
      </w:r>
      <w:r w:rsidRPr="00495E68">
        <w:rPr>
          <w:color w:val="000000"/>
          <w:lang w:val="es-BO"/>
        </w:rPr>
        <w:t xml:space="preserve"> các </w:t>
      </w:r>
      <w:r w:rsidR="00356370">
        <w:rPr>
          <w:color w:val="000000"/>
          <w:lang w:val="es-BO"/>
        </w:rPr>
        <w:t>c</w:t>
      </w:r>
      <w:r w:rsidRPr="00495E68">
        <w:rPr>
          <w:color w:val="000000"/>
          <w:lang w:val="es-BO"/>
        </w:rPr>
        <w:t>ơ</w:t>
      </w:r>
      <w:r w:rsidR="00356370">
        <w:rPr>
          <w:color w:val="000000"/>
          <w:lang w:val="es-BO"/>
        </w:rPr>
        <w:t xml:space="preserve"> sở giáo dục </w:t>
      </w:r>
      <w:r w:rsidRPr="00495E68">
        <w:rPr>
          <w:color w:val="000000"/>
          <w:lang w:val="es-BO"/>
        </w:rPr>
        <w:t>thực hiện nghiêm túc các nội dung tại Công văn này./.</w:t>
      </w:r>
    </w:p>
    <w:p w14:paraId="10B721BF" w14:textId="77777777" w:rsidR="008C3503" w:rsidRPr="00495E68" w:rsidRDefault="008C3503" w:rsidP="00CC2EF7">
      <w:pPr>
        <w:tabs>
          <w:tab w:val="left" w:pos="1701"/>
          <w:tab w:val="left" w:pos="3402"/>
        </w:tabs>
        <w:spacing w:before="120"/>
        <w:ind w:firstLine="720"/>
        <w:rPr>
          <w:color w:val="000000"/>
          <w:lang w:val="es-BO"/>
        </w:rPr>
      </w:pPr>
    </w:p>
    <w:tbl>
      <w:tblPr>
        <w:tblW w:w="9286" w:type="dxa"/>
        <w:tblInd w:w="-108" w:type="dxa"/>
        <w:tblLook w:val="04A0" w:firstRow="1" w:lastRow="0" w:firstColumn="1" w:lastColumn="0" w:noHBand="0" w:noVBand="1"/>
      </w:tblPr>
      <w:tblGrid>
        <w:gridCol w:w="4642"/>
        <w:gridCol w:w="4644"/>
      </w:tblGrid>
      <w:tr w:rsidR="00FF5D48" w:rsidRPr="00C65B59" w14:paraId="738E5DC6" w14:textId="77777777" w:rsidTr="00604E84">
        <w:tc>
          <w:tcPr>
            <w:tcW w:w="4642" w:type="dxa"/>
            <w:shd w:val="clear" w:color="auto" w:fill="auto"/>
          </w:tcPr>
          <w:p w14:paraId="092EC1CB" w14:textId="77777777" w:rsidR="008C3503" w:rsidRDefault="008C3503" w:rsidP="009F4D97">
            <w:pPr>
              <w:rPr>
                <w:b/>
                <w:bCs/>
                <w:i/>
                <w:iCs/>
                <w:sz w:val="24"/>
                <w:szCs w:val="24"/>
                <w:lang w:val="vi-VN"/>
              </w:rPr>
            </w:pPr>
          </w:p>
          <w:p w14:paraId="50DB3AFA" w14:textId="60B7E08F" w:rsidR="00FF5D48" w:rsidRPr="00323DCC" w:rsidRDefault="00FF5D48" w:rsidP="009F4D97">
            <w:pPr>
              <w:rPr>
                <w:b/>
                <w:bCs/>
                <w:sz w:val="24"/>
                <w:szCs w:val="24"/>
                <w:lang w:val="vi-VN"/>
              </w:rPr>
            </w:pPr>
            <w:r w:rsidRPr="00323DCC">
              <w:rPr>
                <w:b/>
                <w:bCs/>
                <w:i/>
                <w:iCs/>
                <w:sz w:val="24"/>
                <w:szCs w:val="24"/>
                <w:lang w:val="vi-VN"/>
              </w:rPr>
              <w:t>Nơi nhận:</w:t>
            </w:r>
          </w:p>
          <w:p w14:paraId="0572788B" w14:textId="77777777" w:rsidR="00FF5D48" w:rsidRDefault="00FF5D48" w:rsidP="009F4D97">
            <w:pPr>
              <w:rPr>
                <w:bCs/>
                <w:sz w:val="22"/>
                <w:lang w:val="vi-VN"/>
              </w:rPr>
            </w:pPr>
            <w:r w:rsidRPr="005B7C87">
              <w:rPr>
                <w:bCs/>
                <w:sz w:val="22"/>
                <w:lang w:val="vi-VN"/>
              </w:rPr>
              <w:t>- Như trên;</w:t>
            </w:r>
          </w:p>
          <w:p w14:paraId="72C80091" w14:textId="7AD8D414" w:rsidR="008C3503" w:rsidRPr="00E04837" w:rsidRDefault="008C3503" w:rsidP="009F4D97">
            <w:pPr>
              <w:rPr>
                <w:bCs/>
                <w:sz w:val="22"/>
                <w:lang w:val="vi-VN"/>
              </w:rPr>
            </w:pPr>
            <w:r w:rsidRPr="00E04837">
              <w:rPr>
                <w:bCs/>
                <w:sz w:val="22"/>
                <w:lang w:val="vi-VN"/>
              </w:rPr>
              <w:t>- Sở GD-ĐT;</w:t>
            </w:r>
          </w:p>
          <w:p w14:paraId="1387194E" w14:textId="18AE538D" w:rsidR="00FF5D48" w:rsidRPr="00FA7BDA" w:rsidRDefault="00FF5D48" w:rsidP="009F4D97">
            <w:pPr>
              <w:rPr>
                <w:bCs/>
                <w:sz w:val="22"/>
                <w:lang w:val="vi-VN"/>
              </w:rPr>
            </w:pPr>
            <w:r w:rsidRPr="00FA7BDA">
              <w:rPr>
                <w:bCs/>
                <w:sz w:val="22"/>
                <w:lang w:val="vi-VN"/>
              </w:rPr>
              <w:t>- BLĐ/PGD;</w:t>
            </w:r>
          </w:p>
          <w:p w14:paraId="40E290A4" w14:textId="77777777" w:rsidR="00FF5D48" w:rsidRPr="005B7C87" w:rsidRDefault="00FF5D48" w:rsidP="009F4D97">
            <w:pPr>
              <w:rPr>
                <w:bCs/>
                <w:sz w:val="22"/>
                <w:lang w:val="vi-VN"/>
              </w:rPr>
            </w:pPr>
            <w:r w:rsidRPr="005B7C87">
              <w:rPr>
                <w:bCs/>
                <w:sz w:val="22"/>
                <w:lang w:val="vi-VN"/>
              </w:rPr>
              <w:t>- Cổng thông tin điện tử;</w:t>
            </w:r>
          </w:p>
          <w:p w14:paraId="4ED3AC1C" w14:textId="77777777" w:rsidR="00FF5D48" w:rsidRPr="00C65B59" w:rsidRDefault="00FF5D48" w:rsidP="009F4D97">
            <w:pPr>
              <w:tabs>
                <w:tab w:val="left" w:pos="7088"/>
              </w:tabs>
              <w:rPr>
                <w:b/>
              </w:rPr>
            </w:pPr>
            <w:r w:rsidRPr="005B7C87">
              <w:rPr>
                <w:bCs/>
                <w:sz w:val="22"/>
              </w:rPr>
              <w:t xml:space="preserve">- </w:t>
            </w:r>
            <w:r w:rsidRPr="005B7C87">
              <w:rPr>
                <w:sz w:val="22"/>
              </w:rPr>
              <w:t>Lưu: VP.</w:t>
            </w:r>
          </w:p>
        </w:tc>
        <w:tc>
          <w:tcPr>
            <w:tcW w:w="4644" w:type="dxa"/>
            <w:shd w:val="clear" w:color="auto" w:fill="auto"/>
          </w:tcPr>
          <w:p w14:paraId="6AC69AED" w14:textId="77777777" w:rsidR="003F607B" w:rsidRPr="005B7C87" w:rsidRDefault="003F607B" w:rsidP="003F607B">
            <w:pPr>
              <w:jc w:val="center"/>
              <w:rPr>
                <w:b/>
                <w:szCs w:val="28"/>
              </w:rPr>
            </w:pPr>
            <w:r w:rsidRPr="005B7C87">
              <w:rPr>
                <w:b/>
                <w:szCs w:val="28"/>
              </w:rPr>
              <w:t>TRƯỞNG PHÒNG</w:t>
            </w:r>
          </w:p>
          <w:p w14:paraId="5BBC912E" w14:textId="77777777" w:rsidR="003F607B" w:rsidRPr="005B7C87" w:rsidRDefault="003F607B" w:rsidP="009F4D97">
            <w:pPr>
              <w:jc w:val="center"/>
              <w:rPr>
                <w:b/>
                <w:szCs w:val="28"/>
              </w:rPr>
            </w:pPr>
          </w:p>
          <w:p w14:paraId="37CA5B57" w14:textId="3CBC6BBC" w:rsidR="00F05DE0" w:rsidRPr="00D55F21" w:rsidRDefault="00D55F21" w:rsidP="009F4D97">
            <w:pPr>
              <w:jc w:val="center"/>
              <w:rPr>
                <w:szCs w:val="28"/>
              </w:rPr>
            </w:pPr>
            <w:r w:rsidRPr="00D55F21">
              <w:rPr>
                <w:szCs w:val="28"/>
              </w:rPr>
              <w:t>(đã ký)</w:t>
            </w:r>
          </w:p>
          <w:p w14:paraId="526EA1E4" w14:textId="77777777" w:rsidR="004B74C8" w:rsidRPr="005B7C87" w:rsidRDefault="004B74C8" w:rsidP="009F4D97">
            <w:pPr>
              <w:jc w:val="center"/>
              <w:rPr>
                <w:b/>
                <w:szCs w:val="28"/>
              </w:rPr>
            </w:pPr>
          </w:p>
          <w:p w14:paraId="43C8BD74" w14:textId="77777777" w:rsidR="003F607B" w:rsidRDefault="003F607B" w:rsidP="009F4D97">
            <w:pPr>
              <w:jc w:val="center"/>
              <w:rPr>
                <w:b/>
                <w:szCs w:val="28"/>
              </w:rPr>
            </w:pPr>
          </w:p>
          <w:p w14:paraId="6BF3659E" w14:textId="43C04FF8" w:rsidR="00FF5D48" w:rsidRPr="00C65B59" w:rsidRDefault="00FF5D48" w:rsidP="009F4D97">
            <w:pPr>
              <w:jc w:val="center"/>
              <w:rPr>
                <w:b/>
              </w:rPr>
            </w:pPr>
            <w:r w:rsidRPr="005B7C87">
              <w:rPr>
                <w:b/>
                <w:szCs w:val="28"/>
              </w:rPr>
              <w:t>Nguyễn Minh Nhơn</w:t>
            </w:r>
          </w:p>
        </w:tc>
      </w:tr>
    </w:tbl>
    <w:p w14:paraId="5119A3D9" w14:textId="77777777" w:rsidR="00EB150A" w:rsidRPr="002C708B" w:rsidRDefault="00EB150A" w:rsidP="5A5CDF0C">
      <w:pPr>
        <w:rPr>
          <w:rFonts w:eastAsia="Times New Roman" w:cs="Times New Roman"/>
          <w:color w:val="000000" w:themeColor="text1"/>
          <w:highlight w:val="white"/>
          <w:lang w:val="vi-VN"/>
        </w:rPr>
      </w:pPr>
    </w:p>
    <w:sectPr w:rsidR="00EB150A" w:rsidRPr="002C708B" w:rsidSect="008C3503">
      <w:footerReference w:type="default" r:id="rId11"/>
      <w:footerReference w:type="first" r:id="rId12"/>
      <w:pgSz w:w="11907" w:h="16840" w:code="9"/>
      <w:pgMar w:top="1138" w:right="1138" w:bottom="1138" w:left="1699" w:header="706" w:footer="70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9CBFA" w14:textId="77777777" w:rsidR="00045041" w:rsidRDefault="00045041" w:rsidP="00E517C5">
      <w:r>
        <w:separator/>
      </w:r>
    </w:p>
  </w:endnote>
  <w:endnote w:type="continuationSeparator" w:id="0">
    <w:p w14:paraId="7F58430E" w14:textId="77777777" w:rsidR="00045041" w:rsidRDefault="00045041"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45786"/>
      <w:docPartObj>
        <w:docPartGallery w:val="Page Numbers (Bottom of Page)"/>
        <w:docPartUnique/>
      </w:docPartObj>
    </w:sdtPr>
    <w:sdtEndPr>
      <w:rPr>
        <w:noProof/>
      </w:rPr>
    </w:sdtEndPr>
    <w:sdtContent>
      <w:p w14:paraId="1B25B980" w14:textId="4DF8CA68" w:rsidR="00323DCC" w:rsidRDefault="00323DCC" w:rsidP="00323DCC">
        <w:pPr>
          <w:pStyle w:val="Footer"/>
          <w:jc w:val="right"/>
        </w:pPr>
        <w:r>
          <w:fldChar w:fldCharType="begin"/>
        </w:r>
        <w:r>
          <w:instrText xml:space="preserve"> PAGE   \* MERGEFORMAT </w:instrText>
        </w:r>
        <w:r>
          <w:fldChar w:fldCharType="separate"/>
        </w:r>
        <w:r w:rsidR="007A3BF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91096"/>
      <w:docPartObj>
        <w:docPartGallery w:val="Page Numbers (Bottom of Page)"/>
        <w:docPartUnique/>
      </w:docPartObj>
    </w:sdtPr>
    <w:sdtEndPr>
      <w:rPr>
        <w:noProof/>
      </w:rPr>
    </w:sdtEndPr>
    <w:sdtContent>
      <w:p w14:paraId="6CD0B3D6" w14:textId="38EC5230" w:rsidR="007A3BFB" w:rsidRDefault="007A3BF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8B13B5E" w14:textId="77777777" w:rsidR="007A3BFB" w:rsidRDefault="007A3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81773" w14:textId="77777777" w:rsidR="00045041" w:rsidRDefault="00045041" w:rsidP="00E517C5">
      <w:r>
        <w:separator/>
      </w:r>
    </w:p>
  </w:footnote>
  <w:footnote w:type="continuationSeparator" w:id="0">
    <w:p w14:paraId="6CA3799E" w14:textId="77777777" w:rsidR="00045041" w:rsidRDefault="00045041" w:rsidP="00E51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26D"/>
    <w:multiLevelType w:val="hybridMultilevel"/>
    <w:tmpl w:val="4C52353A"/>
    <w:lvl w:ilvl="0" w:tplc="0409000F">
      <w:start w:val="1"/>
      <w:numFmt w:val="decimal"/>
      <w:lvlText w:val="%1."/>
      <w:lvlJc w:val="left"/>
      <w:pPr>
        <w:ind w:left="1080" w:hanging="720"/>
      </w:pPr>
      <w:rPr>
        <w:rFonts w:hint="default"/>
      </w:rPr>
    </w:lvl>
    <w:lvl w:ilvl="1" w:tplc="2D2083FC">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B1609"/>
    <w:multiLevelType w:val="hybridMultilevel"/>
    <w:tmpl w:val="426CA576"/>
    <w:lvl w:ilvl="0" w:tplc="0409000F">
      <w:start w:val="1"/>
      <w:numFmt w:val="decimal"/>
      <w:lvlText w:val="%1."/>
      <w:lvlJc w:val="left"/>
      <w:pPr>
        <w:ind w:left="1080" w:hanging="720"/>
      </w:pPr>
      <w:rPr>
        <w:rFonts w:hint="default"/>
      </w:rPr>
    </w:lvl>
    <w:lvl w:ilvl="1" w:tplc="3DF66B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C6880"/>
    <w:multiLevelType w:val="hybridMultilevel"/>
    <w:tmpl w:val="62826BB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61B12"/>
    <w:multiLevelType w:val="hybridMultilevel"/>
    <w:tmpl w:val="7E202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D5C47"/>
    <w:multiLevelType w:val="hybridMultilevel"/>
    <w:tmpl w:val="68842704"/>
    <w:lvl w:ilvl="0" w:tplc="373C5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F875E9"/>
    <w:multiLevelType w:val="hybridMultilevel"/>
    <w:tmpl w:val="89808386"/>
    <w:lvl w:ilvl="0" w:tplc="32A2FA68">
      <w:start w:val="1"/>
      <w:numFmt w:val="bullet"/>
      <w:lvlText w:val=""/>
      <w:lvlJc w:val="left"/>
      <w:pPr>
        <w:ind w:left="720" w:hanging="360"/>
      </w:pPr>
      <w:rPr>
        <w:rFonts w:ascii="Symbol" w:hAnsi="Symbol" w:hint="default"/>
      </w:rPr>
    </w:lvl>
    <w:lvl w:ilvl="1" w:tplc="13A4BACA">
      <w:start w:val="1"/>
      <w:numFmt w:val="bullet"/>
      <w:lvlText w:val=""/>
      <w:lvlJc w:val="left"/>
      <w:pPr>
        <w:ind w:left="1440" w:hanging="360"/>
      </w:pPr>
      <w:rPr>
        <w:rFonts w:ascii="Symbol" w:hAnsi="Symbol" w:hint="default"/>
      </w:rPr>
    </w:lvl>
    <w:lvl w:ilvl="2" w:tplc="73BEB936">
      <w:start w:val="1"/>
      <w:numFmt w:val="bullet"/>
      <w:lvlText w:val=""/>
      <w:lvlJc w:val="left"/>
      <w:pPr>
        <w:ind w:left="2160" w:hanging="360"/>
      </w:pPr>
      <w:rPr>
        <w:rFonts w:ascii="Wingdings" w:hAnsi="Wingdings" w:hint="default"/>
      </w:rPr>
    </w:lvl>
    <w:lvl w:ilvl="3" w:tplc="DCEE2984">
      <w:start w:val="1"/>
      <w:numFmt w:val="bullet"/>
      <w:lvlText w:val=""/>
      <w:lvlJc w:val="left"/>
      <w:pPr>
        <w:ind w:left="2880" w:hanging="360"/>
      </w:pPr>
      <w:rPr>
        <w:rFonts w:ascii="Symbol" w:hAnsi="Symbol" w:hint="default"/>
      </w:rPr>
    </w:lvl>
    <w:lvl w:ilvl="4" w:tplc="22A46050">
      <w:start w:val="1"/>
      <w:numFmt w:val="bullet"/>
      <w:lvlText w:val="o"/>
      <w:lvlJc w:val="left"/>
      <w:pPr>
        <w:ind w:left="3600" w:hanging="360"/>
      </w:pPr>
      <w:rPr>
        <w:rFonts w:ascii="Courier New" w:hAnsi="Courier New" w:hint="default"/>
      </w:rPr>
    </w:lvl>
    <w:lvl w:ilvl="5" w:tplc="7C7C4400">
      <w:start w:val="1"/>
      <w:numFmt w:val="bullet"/>
      <w:lvlText w:val=""/>
      <w:lvlJc w:val="left"/>
      <w:pPr>
        <w:ind w:left="4320" w:hanging="360"/>
      </w:pPr>
      <w:rPr>
        <w:rFonts w:ascii="Wingdings" w:hAnsi="Wingdings" w:hint="default"/>
      </w:rPr>
    </w:lvl>
    <w:lvl w:ilvl="6" w:tplc="25464074">
      <w:start w:val="1"/>
      <w:numFmt w:val="bullet"/>
      <w:lvlText w:val=""/>
      <w:lvlJc w:val="left"/>
      <w:pPr>
        <w:ind w:left="5040" w:hanging="360"/>
      </w:pPr>
      <w:rPr>
        <w:rFonts w:ascii="Symbol" w:hAnsi="Symbol" w:hint="default"/>
      </w:rPr>
    </w:lvl>
    <w:lvl w:ilvl="7" w:tplc="15525342">
      <w:start w:val="1"/>
      <w:numFmt w:val="bullet"/>
      <w:lvlText w:val="o"/>
      <w:lvlJc w:val="left"/>
      <w:pPr>
        <w:ind w:left="5760" w:hanging="360"/>
      </w:pPr>
      <w:rPr>
        <w:rFonts w:ascii="Courier New" w:hAnsi="Courier New" w:hint="default"/>
      </w:rPr>
    </w:lvl>
    <w:lvl w:ilvl="8" w:tplc="85FE064A">
      <w:start w:val="1"/>
      <w:numFmt w:val="bullet"/>
      <w:lvlText w:val=""/>
      <w:lvlJc w:val="left"/>
      <w:pPr>
        <w:ind w:left="6480" w:hanging="360"/>
      </w:pPr>
      <w:rPr>
        <w:rFonts w:ascii="Wingdings" w:hAnsi="Wingdings" w:hint="default"/>
      </w:rPr>
    </w:lvl>
  </w:abstractNum>
  <w:abstractNum w:abstractNumId="6">
    <w:nsid w:val="61816246"/>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D0B95"/>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70B58"/>
    <w:multiLevelType w:val="hybridMultilevel"/>
    <w:tmpl w:val="0D2CA1F2"/>
    <w:lvl w:ilvl="0" w:tplc="42F8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5"/>
    <w:rsid w:val="00001595"/>
    <w:rsid w:val="00001E23"/>
    <w:rsid w:val="00014519"/>
    <w:rsid w:val="00014A9D"/>
    <w:rsid w:val="00021721"/>
    <w:rsid w:val="00022B13"/>
    <w:rsid w:val="00022C18"/>
    <w:rsid w:val="000260A1"/>
    <w:rsid w:val="0002692D"/>
    <w:rsid w:val="00030AA5"/>
    <w:rsid w:val="000314F6"/>
    <w:rsid w:val="00045041"/>
    <w:rsid w:val="000456E1"/>
    <w:rsid w:val="000464FC"/>
    <w:rsid w:val="000515D4"/>
    <w:rsid w:val="00051D77"/>
    <w:rsid w:val="00053C5B"/>
    <w:rsid w:val="000573BC"/>
    <w:rsid w:val="0006468F"/>
    <w:rsid w:val="0006517C"/>
    <w:rsid w:val="000666FC"/>
    <w:rsid w:val="00067A39"/>
    <w:rsid w:val="0007359B"/>
    <w:rsid w:val="00073EDF"/>
    <w:rsid w:val="00074500"/>
    <w:rsid w:val="00080AEE"/>
    <w:rsid w:val="00083239"/>
    <w:rsid w:val="00093E92"/>
    <w:rsid w:val="00096335"/>
    <w:rsid w:val="00097759"/>
    <w:rsid w:val="000A2180"/>
    <w:rsid w:val="000C0C8B"/>
    <w:rsid w:val="000C2088"/>
    <w:rsid w:val="000C2C5D"/>
    <w:rsid w:val="000C4ED8"/>
    <w:rsid w:val="000C5470"/>
    <w:rsid w:val="000D0905"/>
    <w:rsid w:val="000D1A65"/>
    <w:rsid w:val="000D3206"/>
    <w:rsid w:val="000D327C"/>
    <w:rsid w:val="000D3938"/>
    <w:rsid w:val="000E34C5"/>
    <w:rsid w:val="000E56D8"/>
    <w:rsid w:val="000F0D50"/>
    <w:rsid w:val="000F13FB"/>
    <w:rsid w:val="000F4637"/>
    <w:rsid w:val="001019CD"/>
    <w:rsid w:val="00101AAC"/>
    <w:rsid w:val="00101D94"/>
    <w:rsid w:val="00102168"/>
    <w:rsid w:val="0010323F"/>
    <w:rsid w:val="001042DA"/>
    <w:rsid w:val="00106592"/>
    <w:rsid w:val="00107650"/>
    <w:rsid w:val="00114758"/>
    <w:rsid w:val="00120DC0"/>
    <w:rsid w:val="00124E4C"/>
    <w:rsid w:val="001259D0"/>
    <w:rsid w:val="00126666"/>
    <w:rsid w:val="001342CD"/>
    <w:rsid w:val="001357E3"/>
    <w:rsid w:val="00140028"/>
    <w:rsid w:val="00143329"/>
    <w:rsid w:val="00145553"/>
    <w:rsid w:val="00147B91"/>
    <w:rsid w:val="001524A8"/>
    <w:rsid w:val="00152973"/>
    <w:rsid w:val="00156749"/>
    <w:rsid w:val="001609B9"/>
    <w:rsid w:val="001677D1"/>
    <w:rsid w:val="00182AF2"/>
    <w:rsid w:val="00190C02"/>
    <w:rsid w:val="00192A9F"/>
    <w:rsid w:val="001A099C"/>
    <w:rsid w:val="001A2048"/>
    <w:rsid w:val="001A3E10"/>
    <w:rsid w:val="001A4A12"/>
    <w:rsid w:val="001B4A7F"/>
    <w:rsid w:val="001C218A"/>
    <w:rsid w:val="001C7D3D"/>
    <w:rsid w:val="001D0C08"/>
    <w:rsid w:val="001D1317"/>
    <w:rsid w:val="001D3549"/>
    <w:rsid w:val="001D507A"/>
    <w:rsid w:val="001D57CD"/>
    <w:rsid w:val="001D6487"/>
    <w:rsid w:val="001D6C2F"/>
    <w:rsid w:val="001E18C7"/>
    <w:rsid w:val="001F40A3"/>
    <w:rsid w:val="001F4CD3"/>
    <w:rsid w:val="0020557C"/>
    <w:rsid w:val="002079D8"/>
    <w:rsid w:val="002108E4"/>
    <w:rsid w:val="00212929"/>
    <w:rsid w:val="00212DBF"/>
    <w:rsid w:val="002158BD"/>
    <w:rsid w:val="0021671F"/>
    <w:rsid w:val="00221477"/>
    <w:rsid w:val="002306A7"/>
    <w:rsid w:val="00232900"/>
    <w:rsid w:val="00234FB4"/>
    <w:rsid w:val="00235976"/>
    <w:rsid w:val="00241317"/>
    <w:rsid w:val="00244767"/>
    <w:rsid w:val="00253098"/>
    <w:rsid w:val="00262D81"/>
    <w:rsid w:val="00270B14"/>
    <w:rsid w:val="00272F6C"/>
    <w:rsid w:val="002779DF"/>
    <w:rsid w:val="00282686"/>
    <w:rsid w:val="002833F1"/>
    <w:rsid w:val="00286F91"/>
    <w:rsid w:val="0029430D"/>
    <w:rsid w:val="00295A60"/>
    <w:rsid w:val="00296068"/>
    <w:rsid w:val="00297DDF"/>
    <w:rsid w:val="00297ED9"/>
    <w:rsid w:val="002A0741"/>
    <w:rsid w:val="002A55B9"/>
    <w:rsid w:val="002B2F9B"/>
    <w:rsid w:val="002C35F8"/>
    <w:rsid w:val="002C40FE"/>
    <w:rsid w:val="002C708B"/>
    <w:rsid w:val="002C7473"/>
    <w:rsid w:val="002D0624"/>
    <w:rsid w:val="002D25D7"/>
    <w:rsid w:val="002D3382"/>
    <w:rsid w:val="002D365B"/>
    <w:rsid w:val="002D72D6"/>
    <w:rsid w:val="002E0F1A"/>
    <w:rsid w:val="002E62B6"/>
    <w:rsid w:val="002E7FF2"/>
    <w:rsid w:val="002F11BD"/>
    <w:rsid w:val="002F141F"/>
    <w:rsid w:val="002F556E"/>
    <w:rsid w:val="002F5C26"/>
    <w:rsid w:val="002F7D92"/>
    <w:rsid w:val="0030129E"/>
    <w:rsid w:val="003030AF"/>
    <w:rsid w:val="00313FDB"/>
    <w:rsid w:val="003145DA"/>
    <w:rsid w:val="00323638"/>
    <w:rsid w:val="00323DCC"/>
    <w:rsid w:val="00332096"/>
    <w:rsid w:val="00333C18"/>
    <w:rsid w:val="00335208"/>
    <w:rsid w:val="0033623C"/>
    <w:rsid w:val="00340EFF"/>
    <w:rsid w:val="0034131C"/>
    <w:rsid w:val="0034281F"/>
    <w:rsid w:val="003450E0"/>
    <w:rsid w:val="003453AE"/>
    <w:rsid w:val="00345F68"/>
    <w:rsid w:val="00351922"/>
    <w:rsid w:val="003528D1"/>
    <w:rsid w:val="00353A49"/>
    <w:rsid w:val="00354BBC"/>
    <w:rsid w:val="00356370"/>
    <w:rsid w:val="003614B0"/>
    <w:rsid w:val="00361C1F"/>
    <w:rsid w:val="00364E0D"/>
    <w:rsid w:val="00374F10"/>
    <w:rsid w:val="00377FBC"/>
    <w:rsid w:val="00382CE5"/>
    <w:rsid w:val="00394B75"/>
    <w:rsid w:val="003A080D"/>
    <w:rsid w:val="003A146E"/>
    <w:rsid w:val="003A2F16"/>
    <w:rsid w:val="003A55FB"/>
    <w:rsid w:val="003B3E8F"/>
    <w:rsid w:val="003B6210"/>
    <w:rsid w:val="003B65EB"/>
    <w:rsid w:val="003B7EEE"/>
    <w:rsid w:val="003C1319"/>
    <w:rsid w:val="003C1CF4"/>
    <w:rsid w:val="003C4201"/>
    <w:rsid w:val="003C5AF0"/>
    <w:rsid w:val="003D0276"/>
    <w:rsid w:val="003D0C39"/>
    <w:rsid w:val="003D1C13"/>
    <w:rsid w:val="003D5331"/>
    <w:rsid w:val="003E1D86"/>
    <w:rsid w:val="003E2434"/>
    <w:rsid w:val="003E2A1F"/>
    <w:rsid w:val="003E2CA6"/>
    <w:rsid w:val="003F0468"/>
    <w:rsid w:val="003F4691"/>
    <w:rsid w:val="003F50A6"/>
    <w:rsid w:val="003F607B"/>
    <w:rsid w:val="00400D5D"/>
    <w:rsid w:val="004022C5"/>
    <w:rsid w:val="004053C9"/>
    <w:rsid w:val="0040742E"/>
    <w:rsid w:val="0041099E"/>
    <w:rsid w:val="0042524E"/>
    <w:rsid w:val="0042670B"/>
    <w:rsid w:val="004308BA"/>
    <w:rsid w:val="00434B2B"/>
    <w:rsid w:val="004367A1"/>
    <w:rsid w:val="00437133"/>
    <w:rsid w:val="004409E8"/>
    <w:rsid w:val="00440DC0"/>
    <w:rsid w:val="00442D2C"/>
    <w:rsid w:val="004442F9"/>
    <w:rsid w:val="004450D5"/>
    <w:rsid w:val="00456E31"/>
    <w:rsid w:val="00456FEE"/>
    <w:rsid w:val="004579D0"/>
    <w:rsid w:val="00464492"/>
    <w:rsid w:val="00470D86"/>
    <w:rsid w:val="00472F6C"/>
    <w:rsid w:val="00474A7A"/>
    <w:rsid w:val="00484BE2"/>
    <w:rsid w:val="00490194"/>
    <w:rsid w:val="0049115D"/>
    <w:rsid w:val="0049168F"/>
    <w:rsid w:val="00495E68"/>
    <w:rsid w:val="00497DDD"/>
    <w:rsid w:val="00497E72"/>
    <w:rsid w:val="004A24CA"/>
    <w:rsid w:val="004B0685"/>
    <w:rsid w:val="004B0F34"/>
    <w:rsid w:val="004B3207"/>
    <w:rsid w:val="004B4317"/>
    <w:rsid w:val="004B74C8"/>
    <w:rsid w:val="004B7F63"/>
    <w:rsid w:val="004C0E96"/>
    <w:rsid w:val="004C1949"/>
    <w:rsid w:val="004C4C67"/>
    <w:rsid w:val="004C50AB"/>
    <w:rsid w:val="004C6A2C"/>
    <w:rsid w:val="004C75A8"/>
    <w:rsid w:val="004D0CE9"/>
    <w:rsid w:val="004E3039"/>
    <w:rsid w:val="004F12C1"/>
    <w:rsid w:val="004F1F4C"/>
    <w:rsid w:val="004F4E23"/>
    <w:rsid w:val="004F793B"/>
    <w:rsid w:val="005051A8"/>
    <w:rsid w:val="005119DA"/>
    <w:rsid w:val="00512CDD"/>
    <w:rsid w:val="00516002"/>
    <w:rsid w:val="00517215"/>
    <w:rsid w:val="00527DB4"/>
    <w:rsid w:val="00530F3B"/>
    <w:rsid w:val="00533881"/>
    <w:rsid w:val="00543F11"/>
    <w:rsid w:val="00545BD1"/>
    <w:rsid w:val="005461A4"/>
    <w:rsid w:val="005533DF"/>
    <w:rsid w:val="00553662"/>
    <w:rsid w:val="00554359"/>
    <w:rsid w:val="00554818"/>
    <w:rsid w:val="005557C3"/>
    <w:rsid w:val="0055690E"/>
    <w:rsid w:val="00556CA7"/>
    <w:rsid w:val="00556EAA"/>
    <w:rsid w:val="0056397D"/>
    <w:rsid w:val="00563AF9"/>
    <w:rsid w:val="00566DE0"/>
    <w:rsid w:val="00567226"/>
    <w:rsid w:val="0056785F"/>
    <w:rsid w:val="00580AE6"/>
    <w:rsid w:val="00581728"/>
    <w:rsid w:val="005828B0"/>
    <w:rsid w:val="0058599F"/>
    <w:rsid w:val="00585DDF"/>
    <w:rsid w:val="005903BD"/>
    <w:rsid w:val="00590F42"/>
    <w:rsid w:val="005942CF"/>
    <w:rsid w:val="005A2332"/>
    <w:rsid w:val="005A53F5"/>
    <w:rsid w:val="005B4F72"/>
    <w:rsid w:val="005B717C"/>
    <w:rsid w:val="005C2FE5"/>
    <w:rsid w:val="005C46E9"/>
    <w:rsid w:val="005D3E54"/>
    <w:rsid w:val="005D7243"/>
    <w:rsid w:val="005E0B43"/>
    <w:rsid w:val="005E0F34"/>
    <w:rsid w:val="005E3BBE"/>
    <w:rsid w:val="005E6BDD"/>
    <w:rsid w:val="005F4C85"/>
    <w:rsid w:val="005F70E2"/>
    <w:rsid w:val="005F7D5B"/>
    <w:rsid w:val="006030B8"/>
    <w:rsid w:val="00604E84"/>
    <w:rsid w:val="00611FBE"/>
    <w:rsid w:val="00614715"/>
    <w:rsid w:val="00616030"/>
    <w:rsid w:val="006238B4"/>
    <w:rsid w:val="00623B92"/>
    <w:rsid w:val="006242CF"/>
    <w:rsid w:val="00625A62"/>
    <w:rsid w:val="006265B9"/>
    <w:rsid w:val="006440DE"/>
    <w:rsid w:val="00647449"/>
    <w:rsid w:val="006475F5"/>
    <w:rsid w:val="0065206A"/>
    <w:rsid w:val="00652365"/>
    <w:rsid w:val="00652B5E"/>
    <w:rsid w:val="00654B79"/>
    <w:rsid w:val="00662474"/>
    <w:rsid w:val="00663A70"/>
    <w:rsid w:val="00671B5A"/>
    <w:rsid w:val="00672BAC"/>
    <w:rsid w:val="00681FCF"/>
    <w:rsid w:val="006864E1"/>
    <w:rsid w:val="006868B9"/>
    <w:rsid w:val="00686E33"/>
    <w:rsid w:val="00697195"/>
    <w:rsid w:val="006A0F68"/>
    <w:rsid w:val="006A3711"/>
    <w:rsid w:val="006A6580"/>
    <w:rsid w:val="006B0178"/>
    <w:rsid w:val="006B1EA1"/>
    <w:rsid w:val="006B4BED"/>
    <w:rsid w:val="006B5DCD"/>
    <w:rsid w:val="006C069A"/>
    <w:rsid w:val="006C2D6E"/>
    <w:rsid w:val="006C43A8"/>
    <w:rsid w:val="006C49D1"/>
    <w:rsid w:val="006C4A6F"/>
    <w:rsid w:val="006C6C36"/>
    <w:rsid w:val="006C7EA6"/>
    <w:rsid w:val="006D5F4F"/>
    <w:rsid w:val="006D6245"/>
    <w:rsid w:val="006D72F4"/>
    <w:rsid w:val="006E6189"/>
    <w:rsid w:val="006E61B5"/>
    <w:rsid w:val="006F379D"/>
    <w:rsid w:val="006F3D60"/>
    <w:rsid w:val="006F4357"/>
    <w:rsid w:val="00705587"/>
    <w:rsid w:val="00710EE2"/>
    <w:rsid w:val="0071485A"/>
    <w:rsid w:val="00715D62"/>
    <w:rsid w:val="00715E0E"/>
    <w:rsid w:val="007178CB"/>
    <w:rsid w:val="00717EC7"/>
    <w:rsid w:val="00721E10"/>
    <w:rsid w:val="007236D3"/>
    <w:rsid w:val="00726947"/>
    <w:rsid w:val="00731610"/>
    <w:rsid w:val="00740B2E"/>
    <w:rsid w:val="00744772"/>
    <w:rsid w:val="00746687"/>
    <w:rsid w:val="00750965"/>
    <w:rsid w:val="00755071"/>
    <w:rsid w:val="00755A7B"/>
    <w:rsid w:val="00756C7D"/>
    <w:rsid w:val="00762C02"/>
    <w:rsid w:val="00763166"/>
    <w:rsid w:val="007656DD"/>
    <w:rsid w:val="00770B83"/>
    <w:rsid w:val="00770E49"/>
    <w:rsid w:val="007829D9"/>
    <w:rsid w:val="007853DD"/>
    <w:rsid w:val="007864C1"/>
    <w:rsid w:val="00787671"/>
    <w:rsid w:val="00790AEE"/>
    <w:rsid w:val="00792A51"/>
    <w:rsid w:val="00793409"/>
    <w:rsid w:val="00793DFD"/>
    <w:rsid w:val="0079587B"/>
    <w:rsid w:val="00795D9A"/>
    <w:rsid w:val="00796EB1"/>
    <w:rsid w:val="007A3BFB"/>
    <w:rsid w:val="007A70CE"/>
    <w:rsid w:val="007B2386"/>
    <w:rsid w:val="007B23EA"/>
    <w:rsid w:val="007B3958"/>
    <w:rsid w:val="007C27F8"/>
    <w:rsid w:val="007C6381"/>
    <w:rsid w:val="007C6DF6"/>
    <w:rsid w:val="007D20A0"/>
    <w:rsid w:val="007D3873"/>
    <w:rsid w:val="007D4052"/>
    <w:rsid w:val="007D4D9B"/>
    <w:rsid w:val="007E6520"/>
    <w:rsid w:val="007E6C22"/>
    <w:rsid w:val="007E79BF"/>
    <w:rsid w:val="007F5776"/>
    <w:rsid w:val="00810A0B"/>
    <w:rsid w:val="00812581"/>
    <w:rsid w:val="008216FF"/>
    <w:rsid w:val="00821D77"/>
    <w:rsid w:val="00821F55"/>
    <w:rsid w:val="0083546C"/>
    <w:rsid w:val="00836774"/>
    <w:rsid w:val="00837B99"/>
    <w:rsid w:val="00837CB4"/>
    <w:rsid w:val="0084276A"/>
    <w:rsid w:val="0084709A"/>
    <w:rsid w:val="00847D72"/>
    <w:rsid w:val="0085584E"/>
    <w:rsid w:val="00860A16"/>
    <w:rsid w:val="00874359"/>
    <w:rsid w:val="00884F0B"/>
    <w:rsid w:val="00897F1E"/>
    <w:rsid w:val="008A1E00"/>
    <w:rsid w:val="008A3B38"/>
    <w:rsid w:val="008A7A6B"/>
    <w:rsid w:val="008B0355"/>
    <w:rsid w:val="008B1A51"/>
    <w:rsid w:val="008C263E"/>
    <w:rsid w:val="008C3503"/>
    <w:rsid w:val="008D0801"/>
    <w:rsid w:val="008D1C07"/>
    <w:rsid w:val="008E50E8"/>
    <w:rsid w:val="008E66C1"/>
    <w:rsid w:val="008F4F1F"/>
    <w:rsid w:val="008F6857"/>
    <w:rsid w:val="0090023B"/>
    <w:rsid w:val="00900564"/>
    <w:rsid w:val="00905976"/>
    <w:rsid w:val="0090601B"/>
    <w:rsid w:val="00912A3D"/>
    <w:rsid w:val="009147CC"/>
    <w:rsid w:val="0091597B"/>
    <w:rsid w:val="00925C43"/>
    <w:rsid w:val="00925E59"/>
    <w:rsid w:val="00932BB6"/>
    <w:rsid w:val="00937BFC"/>
    <w:rsid w:val="00940FE5"/>
    <w:rsid w:val="00941657"/>
    <w:rsid w:val="0094179B"/>
    <w:rsid w:val="00943E65"/>
    <w:rsid w:val="00944A13"/>
    <w:rsid w:val="00946628"/>
    <w:rsid w:val="00953403"/>
    <w:rsid w:val="00957035"/>
    <w:rsid w:val="00960C74"/>
    <w:rsid w:val="00963087"/>
    <w:rsid w:val="009638AF"/>
    <w:rsid w:val="00963A70"/>
    <w:rsid w:val="009642EC"/>
    <w:rsid w:val="00975EE5"/>
    <w:rsid w:val="00976094"/>
    <w:rsid w:val="00985010"/>
    <w:rsid w:val="0099589C"/>
    <w:rsid w:val="00995C53"/>
    <w:rsid w:val="009A029B"/>
    <w:rsid w:val="009A087D"/>
    <w:rsid w:val="009A3A65"/>
    <w:rsid w:val="009A63E3"/>
    <w:rsid w:val="009B02E1"/>
    <w:rsid w:val="009B1284"/>
    <w:rsid w:val="009B7512"/>
    <w:rsid w:val="009B7601"/>
    <w:rsid w:val="009B7947"/>
    <w:rsid w:val="009C0586"/>
    <w:rsid w:val="009C3599"/>
    <w:rsid w:val="009C4EF0"/>
    <w:rsid w:val="009D073B"/>
    <w:rsid w:val="009D2853"/>
    <w:rsid w:val="009E09B5"/>
    <w:rsid w:val="009F036C"/>
    <w:rsid w:val="009F62E7"/>
    <w:rsid w:val="00A001A3"/>
    <w:rsid w:val="00A02311"/>
    <w:rsid w:val="00A05616"/>
    <w:rsid w:val="00A060BA"/>
    <w:rsid w:val="00A1467B"/>
    <w:rsid w:val="00A20A71"/>
    <w:rsid w:val="00A265C4"/>
    <w:rsid w:val="00A2700A"/>
    <w:rsid w:val="00A27D59"/>
    <w:rsid w:val="00A42F32"/>
    <w:rsid w:val="00A465E3"/>
    <w:rsid w:val="00A47E1B"/>
    <w:rsid w:val="00A528AB"/>
    <w:rsid w:val="00A52CC5"/>
    <w:rsid w:val="00A5528E"/>
    <w:rsid w:val="00A61413"/>
    <w:rsid w:val="00A61D3F"/>
    <w:rsid w:val="00A63209"/>
    <w:rsid w:val="00A64348"/>
    <w:rsid w:val="00A645EF"/>
    <w:rsid w:val="00A679C4"/>
    <w:rsid w:val="00A72346"/>
    <w:rsid w:val="00A827E7"/>
    <w:rsid w:val="00A837AA"/>
    <w:rsid w:val="00A85985"/>
    <w:rsid w:val="00A86EDB"/>
    <w:rsid w:val="00A90F9A"/>
    <w:rsid w:val="00A94588"/>
    <w:rsid w:val="00A94870"/>
    <w:rsid w:val="00AA4C91"/>
    <w:rsid w:val="00AA57E6"/>
    <w:rsid w:val="00AB259F"/>
    <w:rsid w:val="00AB25CE"/>
    <w:rsid w:val="00AC38E3"/>
    <w:rsid w:val="00AC68E4"/>
    <w:rsid w:val="00AD0470"/>
    <w:rsid w:val="00AD585C"/>
    <w:rsid w:val="00AE2B45"/>
    <w:rsid w:val="00AE2DF7"/>
    <w:rsid w:val="00AF640B"/>
    <w:rsid w:val="00AF6623"/>
    <w:rsid w:val="00B003DC"/>
    <w:rsid w:val="00B02FEA"/>
    <w:rsid w:val="00B05144"/>
    <w:rsid w:val="00B05D67"/>
    <w:rsid w:val="00B06E5D"/>
    <w:rsid w:val="00B12FFE"/>
    <w:rsid w:val="00B14104"/>
    <w:rsid w:val="00B15E74"/>
    <w:rsid w:val="00B17FD4"/>
    <w:rsid w:val="00B23E07"/>
    <w:rsid w:val="00B25195"/>
    <w:rsid w:val="00B36183"/>
    <w:rsid w:val="00B40746"/>
    <w:rsid w:val="00B47FD9"/>
    <w:rsid w:val="00B50BC0"/>
    <w:rsid w:val="00B51E8D"/>
    <w:rsid w:val="00B65CD8"/>
    <w:rsid w:val="00B65DAF"/>
    <w:rsid w:val="00B6623B"/>
    <w:rsid w:val="00B771BE"/>
    <w:rsid w:val="00B82941"/>
    <w:rsid w:val="00B82E20"/>
    <w:rsid w:val="00B86DD2"/>
    <w:rsid w:val="00B93017"/>
    <w:rsid w:val="00B96DE3"/>
    <w:rsid w:val="00BA2C36"/>
    <w:rsid w:val="00BA3F73"/>
    <w:rsid w:val="00BA7E29"/>
    <w:rsid w:val="00BB00F2"/>
    <w:rsid w:val="00BB0AAB"/>
    <w:rsid w:val="00BB4B0B"/>
    <w:rsid w:val="00BB5A35"/>
    <w:rsid w:val="00BB74DB"/>
    <w:rsid w:val="00BB7DF6"/>
    <w:rsid w:val="00BC0E24"/>
    <w:rsid w:val="00BC3F68"/>
    <w:rsid w:val="00BE4EAD"/>
    <w:rsid w:val="00BE4F8A"/>
    <w:rsid w:val="00BF246C"/>
    <w:rsid w:val="00BF5C85"/>
    <w:rsid w:val="00C02282"/>
    <w:rsid w:val="00C05E9B"/>
    <w:rsid w:val="00C124A1"/>
    <w:rsid w:val="00C1455A"/>
    <w:rsid w:val="00C16DD1"/>
    <w:rsid w:val="00C1766D"/>
    <w:rsid w:val="00C27E0A"/>
    <w:rsid w:val="00C30F02"/>
    <w:rsid w:val="00C32EC1"/>
    <w:rsid w:val="00C36979"/>
    <w:rsid w:val="00C44064"/>
    <w:rsid w:val="00C472B0"/>
    <w:rsid w:val="00C5208B"/>
    <w:rsid w:val="00C5486D"/>
    <w:rsid w:val="00C5581D"/>
    <w:rsid w:val="00C560E2"/>
    <w:rsid w:val="00C574CF"/>
    <w:rsid w:val="00C65D20"/>
    <w:rsid w:val="00C66A98"/>
    <w:rsid w:val="00C75669"/>
    <w:rsid w:val="00C75CD3"/>
    <w:rsid w:val="00C8230E"/>
    <w:rsid w:val="00C85370"/>
    <w:rsid w:val="00C8694B"/>
    <w:rsid w:val="00C913A0"/>
    <w:rsid w:val="00C922BD"/>
    <w:rsid w:val="00C93856"/>
    <w:rsid w:val="00C9420F"/>
    <w:rsid w:val="00C94B9A"/>
    <w:rsid w:val="00C9549F"/>
    <w:rsid w:val="00C9641B"/>
    <w:rsid w:val="00CA0AAC"/>
    <w:rsid w:val="00CA20F4"/>
    <w:rsid w:val="00CA2E58"/>
    <w:rsid w:val="00CA4F84"/>
    <w:rsid w:val="00CA6BC7"/>
    <w:rsid w:val="00CA7A5E"/>
    <w:rsid w:val="00CB036A"/>
    <w:rsid w:val="00CB0D91"/>
    <w:rsid w:val="00CB3C6A"/>
    <w:rsid w:val="00CC0939"/>
    <w:rsid w:val="00CC2EF7"/>
    <w:rsid w:val="00CC2F07"/>
    <w:rsid w:val="00CC60EF"/>
    <w:rsid w:val="00CD0985"/>
    <w:rsid w:val="00CE1864"/>
    <w:rsid w:val="00CE4618"/>
    <w:rsid w:val="00CE4B8B"/>
    <w:rsid w:val="00CF4A22"/>
    <w:rsid w:val="00D039B0"/>
    <w:rsid w:val="00D03AA6"/>
    <w:rsid w:val="00D070B7"/>
    <w:rsid w:val="00D1565D"/>
    <w:rsid w:val="00D16103"/>
    <w:rsid w:val="00D215E3"/>
    <w:rsid w:val="00D222A5"/>
    <w:rsid w:val="00D2235E"/>
    <w:rsid w:val="00D24274"/>
    <w:rsid w:val="00D3301C"/>
    <w:rsid w:val="00D3517C"/>
    <w:rsid w:val="00D35E68"/>
    <w:rsid w:val="00D368EA"/>
    <w:rsid w:val="00D40EA9"/>
    <w:rsid w:val="00D414BB"/>
    <w:rsid w:val="00D431DB"/>
    <w:rsid w:val="00D55F21"/>
    <w:rsid w:val="00D574F9"/>
    <w:rsid w:val="00D64C85"/>
    <w:rsid w:val="00D71B6E"/>
    <w:rsid w:val="00D7613F"/>
    <w:rsid w:val="00D82F5C"/>
    <w:rsid w:val="00D872E5"/>
    <w:rsid w:val="00D8748A"/>
    <w:rsid w:val="00D90EF3"/>
    <w:rsid w:val="00D951B1"/>
    <w:rsid w:val="00D9582E"/>
    <w:rsid w:val="00D97160"/>
    <w:rsid w:val="00D971E4"/>
    <w:rsid w:val="00DA0958"/>
    <w:rsid w:val="00DA138D"/>
    <w:rsid w:val="00DA7772"/>
    <w:rsid w:val="00DA7A12"/>
    <w:rsid w:val="00DB037D"/>
    <w:rsid w:val="00DB099A"/>
    <w:rsid w:val="00DB4504"/>
    <w:rsid w:val="00DC6CF7"/>
    <w:rsid w:val="00DC7401"/>
    <w:rsid w:val="00DD7162"/>
    <w:rsid w:val="00DE4534"/>
    <w:rsid w:val="00DE559D"/>
    <w:rsid w:val="00DE6264"/>
    <w:rsid w:val="00DF0669"/>
    <w:rsid w:val="00DF1DE8"/>
    <w:rsid w:val="00DF2A98"/>
    <w:rsid w:val="00DF72E8"/>
    <w:rsid w:val="00E03D99"/>
    <w:rsid w:val="00E04837"/>
    <w:rsid w:val="00E06D0D"/>
    <w:rsid w:val="00E1361F"/>
    <w:rsid w:val="00E13AC4"/>
    <w:rsid w:val="00E149D9"/>
    <w:rsid w:val="00E14AB2"/>
    <w:rsid w:val="00E2095F"/>
    <w:rsid w:val="00E23C06"/>
    <w:rsid w:val="00E25C13"/>
    <w:rsid w:val="00E33D2D"/>
    <w:rsid w:val="00E342C3"/>
    <w:rsid w:val="00E3778B"/>
    <w:rsid w:val="00E40FD4"/>
    <w:rsid w:val="00E426C6"/>
    <w:rsid w:val="00E517C5"/>
    <w:rsid w:val="00E51F77"/>
    <w:rsid w:val="00E539EB"/>
    <w:rsid w:val="00E70F85"/>
    <w:rsid w:val="00E737CF"/>
    <w:rsid w:val="00E756F1"/>
    <w:rsid w:val="00E76DD1"/>
    <w:rsid w:val="00E77071"/>
    <w:rsid w:val="00E813D7"/>
    <w:rsid w:val="00E8188D"/>
    <w:rsid w:val="00E81C8D"/>
    <w:rsid w:val="00E82246"/>
    <w:rsid w:val="00EA0B48"/>
    <w:rsid w:val="00EA1A61"/>
    <w:rsid w:val="00EA5AF3"/>
    <w:rsid w:val="00EB150A"/>
    <w:rsid w:val="00EB2096"/>
    <w:rsid w:val="00EB345F"/>
    <w:rsid w:val="00EB62DF"/>
    <w:rsid w:val="00EB6EE2"/>
    <w:rsid w:val="00EC73A1"/>
    <w:rsid w:val="00ED2131"/>
    <w:rsid w:val="00EF6182"/>
    <w:rsid w:val="00EF712F"/>
    <w:rsid w:val="00F01D17"/>
    <w:rsid w:val="00F05DE0"/>
    <w:rsid w:val="00F10255"/>
    <w:rsid w:val="00F11711"/>
    <w:rsid w:val="00F12424"/>
    <w:rsid w:val="00F1299B"/>
    <w:rsid w:val="00F22F18"/>
    <w:rsid w:val="00F2393F"/>
    <w:rsid w:val="00F24568"/>
    <w:rsid w:val="00F24D72"/>
    <w:rsid w:val="00F25E0D"/>
    <w:rsid w:val="00F26B3E"/>
    <w:rsid w:val="00F271C9"/>
    <w:rsid w:val="00F34171"/>
    <w:rsid w:val="00F4787E"/>
    <w:rsid w:val="00F47C75"/>
    <w:rsid w:val="00F62AB6"/>
    <w:rsid w:val="00F723BE"/>
    <w:rsid w:val="00F74A1B"/>
    <w:rsid w:val="00F76581"/>
    <w:rsid w:val="00F86691"/>
    <w:rsid w:val="00F94C63"/>
    <w:rsid w:val="00F95A1E"/>
    <w:rsid w:val="00FA0717"/>
    <w:rsid w:val="00FA756C"/>
    <w:rsid w:val="00FB4F97"/>
    <w:rsid w:val="00FC1EF6"/>
    <w:rsid w:val="00FC3AC7"/>
    <w:rsid w:val="00FC69E9"/>
    <w:rsid w:val="00FE2002"/>
    <w:rsid w:val="00FE3701"/>
    <w:rsid w:val="00FE3FE8"/>
    <w:rsid w:val="00FE4152"/>
    <w:rsid w:val="00FF357A"/>
    <w:rsid w:val="00FF534B"/>
    <w:rsid w:val="00FF5D48"/>
    <w:rsid w:val="00FF760E"/>
    <w:rsid w:val="01AEB0D4"/>
    <w:rsid w:val="0428663E"/>
    <w:rsid w:val="0F6FA5D2"/>
    <w:rsid w:val="130A9D21"/>
    <w:rsid w:val="1A5978AA"/>
    <w:rsid w:val="2FA05AE5"/>
    <w:rsid w:val="331079C1"/>
    <w:rsid w:val="3F5BC253"/>
    <w:rsid w:val="3FD44E2E"/>
    <w:rsid w:val="406C3150"/>
    <w:rsid w:val="49A4852A"/>
    <w:rsid w:val="5267D0B4"/>
    <w:rsid w:val="5A5CDF0C"/>
    <w:rsid w:val="5C89F776"/>
    <w:rsid w:val="61705E90"/>
    <w:rsid w:val="63325907"/>
    <w:rsid w:val="67CE32C0"/>
    <w:rsid w:val="6CB52A8C"/>
    <w:rsid w:val="6EADEB49"/>
    <w:rsid w:val="711F7F31"/>
    <w:rsid w:val="7BF3E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customStyle="1"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 w:type="paragraph" w:styleId="BodyTextIndent">
    <w:name w:val="Body Text Indent"/>
    <w:basedOn w:val="Normal"/>
    <w:link w:val="BodyTextIndentChar"/>
    <w:rsid w:val="00CC0939"/>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CC0939"/>
    <w:rPr>
      <w:rFonts w:ascii="VNI-Times" w:eastAsia="Times New Roman" w:hAnsi="VNI-Times" w:cs="Times New Roman"/>
      <w:sz w:val="26"/>
      <w:szCs w:val="20"/>
    </w:rPr>
  </w:style>
  <w:style w:type="paragraph" w:styleId="BodyText">
    <w:name w:val="Body Text"/>
    <w:basedOn w:val="Normal"/>
    <w:link w:val="BodyTextChar"/>
    <w:rsid w:val="00CC0939"/>
    <w:pPr>
      <w:spacing w:after="120"/>
      <w:jc w:val="left"/>
    </w:pPr>
    <w:rPr>
      <w:rFonts w:eastAsia="Times New Roman" w:cs="Times New Roman"/>
      <w:sz w:val="24"/>
      <w:szCs w:val="24"/>
    </w:rPr>
  </w:style>
  <w:style w:type="character" w:customStyle="1" w:styleId="BodyTextChar">
    <w:name w:val="Body Text Char"/>
    <w:basedOn w:val="DefaultParagraphFont"/>
    <w:link w:val="BodyText"/>
    <w:rsid w:val="00CC0939"/>
    <w:rPr>
      <w:rFonts w:eastAsia="Times New Roman" w:cs="Times New Roman"/>
      <w:sz w:val="24"/>
      <w:szCs w:val="24"/>
    </w:rPr>
  </w:style>
  <w:style w:type="paragraph" w:styleId="NormalWeb">
    <w:name w:val="Normal (Web)"/>
    <w:basedOn w:val="Normal"/>
    <w:uiPriority w:val="99"/>
    <w:semiHidden/>
    <w:unhideWhenUsed/>
    <w:rsid w:val="002D365B"/>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customStyle="1"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 w:type="paragraph" w:styleId="BodyTextIndent">
    <w:name w:val="Body Text Indent"/>
    <w:basedOn w:val="Normal"/>
    <w:link w:val="BodyTextIndentChar"/>
    <w:rsid w:val="00CC0939"/>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CC0939"/>
    <w:rPr>
      <w:rFonts w:ascii="VNI-Times" w:eastAsia="Times New Roman" w:hAnsi="VNI-Times" w:cs="Times New Roman"/>
      <w:sz w:val="26"/>
      <w:szCs w:val="20"/>
    </w:rPr>
  </w:style>
  <w:style w:type="paragraph" w:styleId="BodyText">
    <w:name w:val="Body Text"/>
    <w:basedOn w:val="Normal"/>
    <w:link w:val="BodyTextChar"/>
    <w:rsid w:val="00CC0939"/>
    <w:pPr>
      <w:spacing w:after="120"/>
      <w:jc w:val="left"/>
    </w:pPr>
    <w:rPr>
      <w:rFonts w:eastAsia="Times New Roman" w:cs="Times New Roman"/>
      <w:sz w:val="24"/>
      <w:szCs w:val="24"/>
    </w:rPr>
  </w:style>
  <w:style w:type="character" w:customStyle="1" w:styleId="BodyTextChar">
    <w:name w:val="Body Text Char"/>
    <w:basedOn w:val="DefaultParagraphFont"/>
    <w:link w:val="BodyText"/>
    <w:rsid w:val="00CC0939"/>
    <w:rPr>
      <w:rFonts w:eastAsia="Times New Roman" w:cs="Times New Roman"/>
      <w:sz w:val="24"/>
      <w:szCs w:val="24"/>
    </w:rPr>
  </w:style>
  <w:style w:type="paragraph" w:styleId="NormalWeb">
    <w:name w:val="Normal (Web)"/>
    <w:basedOn w:val="Normal"/>
    <w:uiPriority w:val="99"/>
    <w:semiHidden/>
    <w:unhideWhenUsed/>
    <w:rsid w:val="002D365B"/>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41ec55e0-81cf-4b31-8bd9-5849db523d56" xsi:nil="true"/>
    <Invited_Teachers xmlns="41ec55e0-81cf-4b31-8bd9-5849db523d56" xsi:nil="true"/>
    <Invited_Students xmlns="41ec55e0-81cf-4b31-8bd9-5849db523d56" xsi:nil="true"/>
    <CultureName xmlns="41ec55e0-81cf-4b31-8bd9-5849db523d56" xsi:nil="true"/>
    <Self_Registration_Enabled xmlns="41ec55e0-81cf-4b31-8bd9-5849db523d56" xsi:nil="true"/>
    <Students xmlns="41ec55e0-81cf-4b31-8bd9-5849db523d56">
      <UserInfo>
        <DisplayName/>
        <AccountId xsi:nil="true"/>
        <AccountType/>
      </UserInfo>
    </Students>
    <Student_Groups xmlns="41ec55e0-81cf-4b31-8bd9-5849db523d56">
      <UserInfo>
        <DisplayName/>
        <AccountId xsi:nil="true"/>
        <AccountType/>
      </UserInfo>
    </Student_Groups>
    <DefaultSectionNames xmlns="41ec55e0-81cf-4b31-8bd9-5849db523d56" xsi:nil="true"/>
    <Has_Teacher_Only_SectionGroup xmlns="41ec55e0-81cf-4b31-8bd9-5849db523d56" xsi:nil="true"/>
    <Is_Collaboration_Space_Locked xmlns="41ec55e0-81cf-4b31-8bd9-5849db523d56" xsi:nil="true"/>
    <NotebookType xmlns="41ec55e0-81cf-4b31-8bd9-5849db523d56" xsi:nil="true"/>
    <FolderType xmlns="41ec55e0-81cf-4b31-8bd9-5849db523d56" xsi:nil="true"/>
    <Teachers xmlns="41ec55e0-81cf-4b31-8bd9-5849db523d56">
      <UserInfo>
        <DisplayName/>
        <AccountId xsi:nil="true"/>
        <AccountType/>
      </UserInfo>
    </Teachers>
    <Owner xmlns="41ec55e0-81cf-4b31-8bd9-5849db523d56">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21B4C5024A5B4F87300EF6814AEC93" ma:contentTypeVersion="27" ma:contentTypeDescription="Create a new document." ma:contentTypeScope="" ma:versionID="89021ed360d86e90a3b738190e5e1c72">
  <xsd:schema xmlns:xsd="http://www.w3.org/2001/XMLSchema" xmlns:xs="http://www.w3.org/2001/XMLSchema" xmlns:p="http://schemas.microsoft.com/office/2006/metadata/properties" xmlns:ns3="f95145a3-ff24-4116-9993-65a8192b07a8" xmlns:ns4="41ec55e0-81cf-4b31-8bd9-5849db523d56" targetNamespace="http://schemas.microsoft.com/office/2006/metadata/properties" ma:root="true" ma:fieldsID="197b874d6699d70cc76615eaedc20ac0" ns3:_="" ns4:_="">
    <xsd:import namespace="f95145a3-ff24-4116-9993-65a8192b07a8"/>
    <xsd:import namespace="41ec55e0-81cf-4b31-8bd9-5849db523d5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45a3-ff24-4116-9993-65a8192b07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c55e0-81cf-4b31-8bd9-5849db523d5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95D86-1FD5-48BB-BE81-91F5B683E80A}">
  <ds:schemaRefs>
    <ds:schemaRef ds:uri="http://schemas.microsoft.com/office/2006/metadata/properties"/>
    <ds:schemaRef ds:uri="http://schemas.microsoft.com/office/infopath/2007/PartnerControls"/>
    <ds:schemaRef ds:uri="41ec55e0-81cf-4b31-8bd9-5849db523d56"/>
  </ds:schemaRefs>
</ds:datastoreItem>
</file>

<file path=customXml/itemProps2.xml><?xml version="1.0" encoding="utf-8"?>
<ds:datastoreItem xmlns:ds="http://schemas.openxmlformats.org/officeDocument/2006/customXml" ds:itemID="{F919DF22-81AD-4987-B971-A2710017C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45a3-ff24-4116-9993-65a8192b07a8"/>
    <ds:schemaRef ds:uri="41ec55e0-81cf-4b31-8bd9-5849db52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41576-1004-443A-B945-0493A139C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Ngoc Thuy</cp:lastModifiedBy>
  <cp:revision>26</cp:revision>
  <cp:lastPrinted>2019-11-25T03:28:00Z</cp:lastPrinted>
  <dcterms:created xsi:type="dcterms:W3CDTF">2019-10-14T00:58:00Z</dcterms:created>
  <dcterms:modified xsi:type="dcterms:W3CDTF">2019-11-25T03:28:00Z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0x010100CD21B4C5024A5B4F87300EF6814AEC93</vt:lpwstr>
  </property>
</Properties>
</file>